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81" w:rsidRPr="00F31CD0" w:rsidRDefault="00217F81" w:rsidP="00FB7C1F">
      <w:pPr>
        <w:pStyle w:val="Default"/>
        <w:spacing w:line="20" w:lineRule="atLeast"/>
        <w:contextualSpacing/>
        <w:rPr>
          <w:color w:val="000000" w:themeColor="text1"/>
        </w:rPr>
      </w:pPr>
    </w:p>
    <w:p w:rsidR="00217F81" w:rsidRPr="00F31CD0" w:rsidRDefault="00217F81" w:rsidP="00FB7C1F">
      <w:pPr>
        <w:pStyle w:val="Default"/>
        <w:spacing w:line="20" w:lineRule="atLeast"/>
        <w:contextualSpacing/>
        <w:jc w:val="center"/>
        <w:rPr>
          <w:color w:val="000000" w:themeColor="text1"/>
        </w:rPr>
      </w:pPr>
      <w:r w:rsidRPr="00F31CD0">
        <w:rPr>
          <w:b/>
          <w:bCs/>
          <w:color w:val="000000" w:themeColor="text1"/>
        </w:rPr>
        <w:t>Раскрытие информации о деятельности за 2021 год</w:t>
      </w:r>
      <w:r w:rsidR="00FB7C1F">
        <w:rPr>
          <w:b/>
          <w:bCs/>
          <w:color w:val="000000" w:themeColor="text1"/>
        </w:rPr>
        <w:t xml:space="preserve"> </w:t>
      </w:r>
    </w:p>
    <w:p w:rsidR="00BF0CEA" w:rsidRPr="00F31CD0" w:rsidRDefault="00B926C4" w:rsidP="00FB7C1F">
      <w:pPr>
        <w:pStyle w:val="1"/>
        <w:spacing w:line="20" w:lineRule="atLeast"/>
        <w:contextualSpacing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31CD0">
        <w:rPr>
          <w:color w:val="000000" w:themeColor="text1"/>
          <w:sz w:val="24"/>
          <w:szCs w:val="24"/>
        </w:rPr>
        <w:t xml:space="preserve">      </w:t>
      </w:r>
      <w:proofErr w:type="gramStart"/>
      <w:r w:rsidR="00217F81" w:rsidRPr="00F31CD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Раскрытие информации подготовлено в соответствии с «Рекомендациями аудиторским орган</w:t>
      </w:r>
      <w:r w:rsidR="00217F81" w:rsidRPr="00F31CD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и</w:t>
      </w:r>
      <w:r w:rsidR="00217F81" w:rsidRPr="00F31CD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зациям по раскрытию информации на </w:t>
      </w:r>
      <w:proofErr w:type="spellStart"/>
      <w:r w:rsidR="00217F81" w:rsidRPr="00F31CD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своем</w:t>
      </w:r>
      <w:proofErr w:type="spellEnd"/>
      <w:r w:rsidR="00217F81" w:rsidRPr="00F31CD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официальном Интернет-сайте» одобренными Советом по аудиторской деятельнос</w:t>
      </w:r>
      <w:r w:rsidR="00BF0CEA" w:rsidRPr="00F31CD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ти 19 июня 2014г., протокол №13 с  учетом </w:t>
      </w:r>
      <w:hyperlink r:id="rId7" w:history="1">
        <w:r w:rsidR="00BF0CEA" w:rsidRPr="00F31CD0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Приказа Минфина России от 30 ноября 2021 г. N 198н "Об утверждении перечня информации о деятельности аудиторской организации, подлежащей раскрытию на </w:t>
        </w:r>
        <w:proofErr w:type="spellStart"/>
        <w:r w:rsidR="00BF0CEA" w:rsidRPr="00F31CD0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</w:rPr>
          <w:t>ее</w:t>
        </w:r>
        <w:proofErr w:type="spellEnd"/>
        <w:r w:rsidR="00BF0CEA" w:rsidRPr="00F31CD0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 сайте в информационно-телекоммуникационной сети "Интернет" и установлении сроков раскрытия т</w:t>
        </w:r>
        <w:r w:rsidR="00BF0CEA" w:rsidRPr="00F31CD0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</w:rPr>
          <w:t>а</w:t>
        </w:r>
        <w:r w:rsidR="00BF0CEA" w:rsidRPr="00F31CD0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</w:rPr>
          <w:t>кой</w:t>
        </w:r>
        <w:proofErr w:type="gramEnd"/>
        <w:r w:rsidR="00BF0CEA" w:rsidRPr="00F31CD0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 информации".  </w:t>
        </w:r>
      </w:hyperlink>
    </w:p>
    <w:p w:rsidR="00217F81" w:rsidRPr="00F31CD0" w:rsidRDefault="00217F81" w:rsidP="00FB7C1F">
      <w:pPr>
        <w:pStyle w:val="Default"/>
        <w:spacing w:line="20" w:lineRule="atLeast"/>
        <w:contextualSpacing/>
        <w:rPr>
          <w:color w:val="000000" w:themeColor="text1"/>
        </w:rPr>
      </w:pPr>
    </w:p>
    <w:p w:rsidR="00BF0CEA" w:rsidRPr="00F31CD0" w:rsidRDefault="00BF0CEA" w:rsidP="00FB7C1F">
      <w:pPr>
        <w:pStyle w:val="ac"/>
        <w:numPr>
          <w:ilvl w:val="0"/>
          <w:numId w:val="8"/>
        </w:numPr>
        <w:spacing w:line="20" w:lineRule="atLeast"/>
        <w:rPr>
          <w:b/>
          <w:color w:val="000000" w:themeColor="text1"/>
        </w:rPr>
      </w:pPr>
      <w:bookmarkStart w:id="0" w:name="sub_1001"/>
      <w:r w:rsidRPr="00F31CD0">
        <w:rPr>
          <w:b/>
          <w:color w:val="000000" w:themeColor="text1"/>
        </w:rPr>
        <w:t>Информация об аудиторской организации:</w:t>
      </w:r>
    </w:p>
    <w:tbl>
      <w:tblPr>
        <w:tblStyle w:val="ad"/>
        <w:tblW w:w="10490" w:type="dxa"/>
        <w:tblInd w:w="108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BF0CEA" w:rsidRPr="00F31CD0" w:rsidTr="00BF0CEA">
        <w:tc>
          <w:tcPr>
            <w:tcW w:w="4820" w:type="dxa"/>
          </w:tcPr>
          <w:p w:rsidR="00BF0CEA" w:rsidRPr="00F31CD0" w:rsidRDefault="00BF0CEA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1" w:name="sub_10011"/>
            <w:r w:rsidRPr="00F31CD0">
              <w:rPr>
                <w:color w:val="000000" w:themeColor="text1"/>
              </w:rPr>
              <w:t xml:space="preserve">а) полное наименование на русском языке </w:t>
            </w:r>
          </w:p>
          <w:p w:rsidR="00D36818" w:rsidRDefault="00BF0CEA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  </w:t>
            </w:r>
          </w:p>
          <w:p w:rsidR="00BF0CEA" w:rsidRPr="00F31CD0" w:rsidRDefault="00BF0CEA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  сокращённое наименование </w:t>
            </w:r>
            <w:bookmarkStart w:id="2" w:name="sub_10012"/>
            <w:bookmarkEnd w:id="1"/>
          </w:p>
          <w:p w:rsidR="00BF0CEA" w:rsidRPr="00F31CD0" w:rsidRDefault="00BF0CEA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BF0CEA" w:rsidRPr="00F31CD0" w:rsidRDefault="00BF0CEA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б) адрес в пределах места нахождения </w:t>
            </w:r>
          </w:p>
          <w:p w:rsidR="00BF0CEA" w:rsidRPr="00F31CD0" w:rsidRDefault="00BF0CEA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3" w:name="sub_10013"/>
            <w:bookmarkEnd w:id="2"/>
            <w:r w:rsidRPr="00F31CD0">
              <w:rPr>
                <w:color w:val="000000" w:themeColor="text1"/>
              </w:rPr>
              <w:t>в) номер телефона</w:t>
            </w:r>
          </w:p>
          <w:p w:rsidR="00BF0CEA" w:rsidRPr="00F31CD0" w:rsidRDefault="00BF0CEA" w:rsidP="00D36818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4" w:name="sub_10014"/>
            <w:bookmarkEnd w:id="3"/>
            <w:r w:rsidRPr="00F31CD0">
              <w:rPr>
                <w:color w:val="000000" w:themeColor="text1"/>
              </w:rPr>
              <w:t xml:space="preserve">г) адрес электронной почты </w:t>
            </w:r>
            <w:bookmarkEnd w:id="4"/>
          </w:p>
        </w:tc>
        <w:tc>
          <w:tcPr>
            <w:tcW w:w="5670" w:type="dxa"/>
          </w:tcPr>
          <w:p w:rsidR="00BF0CEA" w:rsidRPr="00F31CD0" w:rsidRDefault="00D36818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BF0CEA" w:rsidRPr="00F31CD0">
              <w:rPr>
                <w:color w:val="000000" w:themeColor="text1"/>
              </w:rPr>
              <w:t>бщество с ограниченной ответственностью</w:t>
            </w:r>
          </w:p>
          <w:p w:rsidR="00BF0CEA" w:rsidRPr="00F31CD0" w:rsidRDefault="00BF0CEA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«Стандарт-Аудит»</w:t>
            </w:r>
          </w:p>
          <w:p w:rsidR="00BF0CEA" w:rsidRPr="00F31CD0" w:rsidRDefault="00BF0CEA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ООО «Стандарт-Аудит»</w:t>
            </w:r>
          </w:p>
          <w:p w:rsidR="00D36818" w:rsidRDefault="00D36818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BF0CEA" w:rsidRPr="00F31CD0" w:rsidRDefault="00BF0CEA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Республика Башкортостан, г. Уфа</w:t>
            </w:r>
          </w:p>
          <w:p w:rsidR="00BF0CEA" w:rsidRPr="00F31CD0" w:rsidRDefault="00BF0CEA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8(347) 237 – 10 – 03</w:t>
            </w:r>
          </w:p>
          <w:p w:rsidR="00BF0CEA" w:rsidRPr="00D36818" w:rsidRDefault="00BF0CEA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  <w:lang w:val="en-US"/>
              </w:rPr>
              <w:t>of</w:t>
            </w:r>
            <w:r w:rsidR="00CD6098" w:rsidRPr="00F31CD0">
              <w:rPr>
                <w:color w:val="000000" w:themeColor="text1"/>
                <w:lang w:val="en-US"/>
              </w:rPr>
              <w:t>f</w:t>
            </w:r>
            <w:r w:rsidRPr="00F31CD0">
              <w:rPr>
                <w:color w:val="000000" w:themeColor="text1"/>
                <w:lang w:val="en-US"/>
              </w:rPr>
              <w:t>ice</w:t>
            </w:r>
            <w:r w:rsidR="00CD6098" w:rsidRPr="00D36818">
              <w:rPr>
                <w:color w:val="000000" w:themeColor="text1"/>
              </w:rPr>
              <w:t>@</w:t>
            </w:r>
            <w:proofErr w:type="spellStart"/>
            <w:r w:rsidR="00CD6098" w:rsidRPr="00F31CD0">
              <w:rPr>
                <w:color w:val="000000" w:themeColor="text1"/>
                <w:lang w:val="en-US"/>
              </w:rPr>
              <w:t>staudit</w:t>
            </w:r>
            <w:proofErr w:type="spellEnd"/>
            <w:r w:rsidR="00CD6098" w:rsidRPr="00D36818">
              <w:rPr>
                <w:color w:val="000000" w:themeColor="text1"/>
              </w:rPr>
              <w:t>.</w:t>
            </w:r>
            <w:proofErr w:type="spellStart"/>
            <w:r w:rsidR="00CD6098" w:rsidRPr="00F31CD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</w:tbl>
    <w:p w:rsidR="00BF0CEA" w:rsidRPr="00F31CD0" w:rsidRDefault="00BF0CEA" w:rsidP="00FB7C1F">
      <w:pPr>
        <w:pStyle w:val="ac"/>
        <w:spacing w:line="20" w:lineRule="atLeast"/>
        <w:rPr>
          <w:color w:val="000000" w:themeColor="text1"/>
        </w:rPr>
      </w:pPr>
    </w:p>
    <w:p w:rsidR="00CD6098" w:rsidRPr="00F31CD0" w:rsidRDefault="00CD6098" w:rsidP="00FB7C1F">
      <w:pPr>
        <w:pStyle w:val="ac"/>
        <w:numPr>
          <w:ilvl w:val="0"/>
          <w:numId w:val="8"/>
        </w:numPr>
        <w:spacing w:line="20" w:lineRule="atLeast"/>
        <w:rPr>
          <w:b/>
          <w:color w:val="000000" w:themeColor="text1"/>
        </w:rPr>
      </w:pPr>
      <w:bookmarkStart w:id="5" w:name="sub_1002"/>
      <w:bookmarkEnd w:id="0"/>
      <w:r w:rsidRPr="00F31CD0">
        <w:rPr>
          <w:b/>
          <w:color w:val="000000" w:themeColor="text1"/>
        </w:rPr>
        <w:t>Информация о наличии права аудиторской организации оказывать аудиторские услуги: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45"/>
        <w:gridCol w:w="4076"/>
      </w:tblGrid>
      <w:tr w:rsidR="00CD6098" w:rsidRPr="00F31CD0" w:rsidTr="00CD6098">
        <w:tc>
          <w:tcPr>
            <w:tcW w:w="6345" w:type="dxa"/>
          </w:tcPr>
          <w:p w:rsidR="00CD6098" w:rsidRPr="00F31CD0" w:rsidRDefault="00CD6098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6" w:name="sub_10021"/>
            <w:bookmarkEnd w:id="5"/>
            <w:r w:rsidRPr="00F31CD0">
              <w:rPr>
                <w:color w:val="000000" w:themeColor="text1"/>
              </w:rPr>
              <w:t>а) дата внесения сведений об аудиторской организации в реестр аудиторов и аудиторских организаций саморегул</w:t>
            </w:r>
            <w:r w:rsidRPr="00F31CD0">
              <w:rPr>
                <w:color w:val="000000" w:themeColor="text1"/>
              </w:rPr>
              <w:t>и</w:t>
            </w:r>
            <w:r w:rsidRPr="00F31CD0">
              <w:rPr>
                <w:color w:val="000000" w:themeColor="text1"/>
              </w:rPr>
              <w:t>руемой организац</w:t>
            </w:r>
            <w:proofErr w:type="gramStart"/>
            <w:r w:rsidRPr="00F31CD0">
              <w:rPr>
                <w:color w:val="000000" w:themeColor="text1"/>
              </w:rPr>
              <w:t>ии ау</w:t>
            </w:r>
            <w:proofErr w:type="gramEnd"/>
            <w:r w:rsidRPr="00F31CD0">
              <w:rPr>
                <w:color w:val="000000" w:themeColor="text1"/>
              </w:rPr>
              <w:t>диторов.</w:t>
            </w:r>
          </w:p>
        </w:tc>
        <w:tc>
          <w:tcPr>
            <w:tcW w:w="4076" w:type="dxa"/>
          </w:tcPr>
          <w:p w:rsidR="00CD6098" w:rsidRPr="00F31CD0" w:rsidRDefault="00CD6098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7 декабря 2016 года</w:t>
            </w:r>
          </w:p>
        </w:tc>
      </w:tr>
    </w:tbl>
    <w:p w:rsidR="006D4F6F" w:rsidRPr="00F31CD0" w:rsidRDefault="006D4F6F" w:rsidP="00FB7C1F">
      <w:pPr>
        <w:pStyle w:val="ac"/>
        <w:spacing w:line="20" w:lineRule="atLeast"/>
        <w:rPr>
          <w:color w:val="000000" w:themeColor="text1"/>
        </w:rPr>
      </w:pPr>
      <w:bookmarkStart w:id="7" w:name="sub_1003"/>
    </w:p>
    <w:p w:rsidR="00701FA5" w:rsidRPr="00F31CD0" w:rsidRDefault="006D4F6F" w:rsidP="00FB7C1F">
      <w:pPr>
        <w:pStyle w:val="Default"/>
        <w:numPr>
          <w:ilvl w:val="0"/>
          <w:numId w:val="8"/>
        </w:numPr>
        <w:spacing w:line="20" w:lineRule="atLeast"/>
        <w:contextualSpacing/>
        <w:rPr>
          <w:color w:val="000000" w:themeColor="text1"/>
        </w:rPr>
      </w:pPr>
      <w:r w:rsidRPr="00F31CD0">
        <w:rPr>
          <w:b/>
          <w:color w:val="000000" w:themeColor="text1"/>
        </w:rPr>
        <w:t xml:space="preserve">Информация о структуре аудиторской организации с указанием всех </w:t>
      </w:r>
      <w:proofErr w:type="spellStart"/>
      <w:r w:rsidRPr="00F31CD0">
        <w:rPr>
          <w:b/>
          <w:color w:val="000000" w:themeColor="text1"/>
        </w:rPr>
        <w:t>ее</w:t>
      </w:r>
      <w:proofErr w:type="spellEnd"/>
      <w:r w:rsidRPr="00F31CD0">
        <w:rPr>
          <w:b/>
          <w:color w:val="000000" w:themeColor="text1"/>
        </w:rPr>
        <w:t xml:space="preserve"> органов управления и их основных функций.</w:t>
      </w:r>
      <w:r w:rsidR="00701FA5" w:rsidRPr="00F31CD0">
        <w:rPr>
          <w:color w:val="000000" w:themeColor="text1"/>
        </w:rPr>
        <w:t xml:space="preserve"> </w:t>
      </w:r>
    </w:p>
    <w:p w:rsidR="00701FA5" w:rsidRPr="00F31CD0" w:rsidRDefault="00701FA5" w:rsidP="00FB7C1F">
      <w:pPr>
        <w:pStyle w:val="Default"/>
        <w:spacing w:line="20" w:lineRule="atLeast"/>
        <w:contextualSpacing/>
        <w:rPr>
          <w:color w:val="000000" w:themeColor="text1"/>
        </w:rPr>
      </w:pPr>
    </w:p>
    <w:p w:rsidR="00701FA5" w:rsidRPr="00F31CD0" w:rsidRDefault="00701FA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Органами управления ООО «Стандарт-Аудит» в соответствии с Уставом являются: </w:t>
      </w:r>
    </w:p>
    <w:p w:rsidR="00701FA5" w:rsidRPr="00F31CD0" w:rsidRDefault="00701FA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>• Высший орган управлени</w:t>
      </w:r>
      <w:r w:rsidR="00D36818">
        <w:rPr>
          <w:color w:val="000000" w:themeColor="text1"/>
        </w:rPr>
        <w:t>я</w:t>
      </w:r>
      <w:r w:rsidRPr="00F31CD0">
        <w:rPr>
          <w:color w:val="000000" w:themeColor="text1"/>
        </w:rPr>
        <w:t xml:space="preserve"> – Общее собрание участников. </w:t>
      </w:r>
    </w:p>
    <w:p w:rsidR="00701FA5" w:rsidRPr="00F31CD0" w:rsidRDefault="00701FA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>• Единоличный исполнительный орган – Генеральный директор</w:t>
      </w:r>
      <w:r w:rsidR="00D36818">
        <w:rPr>
          <w:color w:val="000000" w:themeColor="text1"/>
        </w:rPr>
        <w:t xml:space="preserve"> </w:t>
      </w:r>
      <w:proofErr w:type="spellStart"/>
      <w:r w:rsidR="00D36818">
        <w:rPr>
          <w:color w:val="000000" w:themeColor="text1"/>
        </w:rPr>
        <w:t>Кускильдин</w:t>
      </w:r>
      <w:proofErr w:type="spellEnd"/>
      <w:r w:rsidR="00D36818">
        <w:rPr>
          <w:color w:val="000000" w:themeColor="text1"/>
        </w:rPr>
        <w:t xml:space="preserve"> Тимур </w:t>
      </w:r>
      <w:proofErr w:type="spellStart"/>
      <w:r w:rsidR="00D36818">
        <w:rPr>
          <w:color w:val="000000" w:themeColor="text1"/>
        </w:rPr>
        <w:t>Тагирович</w:t>
      </w:r>
      <w:proofErr w:type="spellEnd"/>
      <w:r w:rsidRPr="00F31CD0">
        <w:rPr>
          <w:color w:val="000000" w:themeColor="text1"/>
        </w:rPr>
        <w:t xml:space="preserve">. 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К компетенции общего собрания участников относятся: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1) определение основных направлений деятельности Общества;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2) принятие решения об участии в ассоциациях и других объединениях коммерческих орг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>низаций;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3) изменение Устава Общества, в том числе изменение Уставного капитала;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4) избрание и досрочное прекращение полномочий ревизионной комиссии (ревизора) Общ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>ства;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 xml:space="preserve">6) утверждение годовых </w:t>
      </w:r>
      <w:proofErr w:type="spellStart"/>
      <w:r w:rsidRPr="00F31CD0">
        <w:rPr>
          <w:color w:val="000000" w:themeColor="text1"/>
        </w:rPr>
        <w:t>отчетов</w:t>
      </w:r>
      <w:proofErr w:type="spellEnd"/>
      <w:r w:rsidRPr="00F31CD0">
        <w:rPr>
          <w:color w:val="000000" w:themeColor="text1"/>
        </w:rPr>
        <w:t xml:space="preserve"> и годовых бухгалтерских балансов;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7) принятие решения о распределении чистой прибыли Общества между участниками Общ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>ства;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8) утверждение (принятие) документов, регулирующих внутреннюю деятельность Общества (внутренних документов Общества);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9) принятие решения о размещении Обществом облигаций и иных эмиссионных ценных б</w:t>
      </w:r>
      <w:r w:rsidRPr="00F31CD0">
        <w:rPr>
          <w:color w:val="000000" w:themeColor="text1"/>
        </w:rPr>
        <w:t>у</w:t>
      </w:r>
      <w:r w:rsidRPr="00F31CD0">
        <w:rPr>
          <w:color w:val="000000" w:themeColor="text1"/>
        </w:rPr>
        <w:t>маг;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10) назначение аудиторской проверки, утверждение аудитора и определение размера оплаты его услуг;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11) принятие решения о реорганизации или ликвидации Общества;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12) назначение ликвидационной комиссии и утверждение ликвидационных балансов;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13) разрешение (согласие) на совершение сделок, в совершении которых имеется заинтер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 xml:space="preserve">сованность, в случаях, когда сумма оплаты по сделке или стоимость имущества, являющегося </w:t>
      </w:r>
      <w:r w:rsidRPr="00F31CD0">
        <w:rPr>
          <w:color w:val="000000" w:themeColor="text1"/>
        </w:rPr>
        <w:lastRenderedPageBreak/>
        <w:t xml:space="preserve">предметом сделки, превышает два процента стоимости имущества Общества, </w:t>
      </w:r>
      <w:proofErr w:type="spellStart"/>
      <w:r w:rsidRPr="00F31CD0">
        <w:rPr>
          <w:color w:val="000000" w:themeColor="text1"/>
        </w:rPr>
        <w:t>определенной</w:t>
      </w:r>
      <w:proofErr w:type="spellEnd"/>
      <w:r w:rsidRPr="00F31CD0">
        <w:rPr>
          <w:color w:val="000000" w:themeColor="text1"/>
        </w:rPr>
        <w:t xml:space="preserve"> на о</w:t>
      </w:r>
      <w:r w:rsidRPr="00F31CD0">
        <w:rPr>
          <w:color w:val="000000" w:themeColor="text1"/>
        </w:rPr>
        <w:t>с</w:t>
      </w:r>
      <w:r w:rsidRPr="00F31CD0">
        <w:rPr>
          <w:color w:val="000000" w:themeColor="text1"/>
        </w:rPr>
        <w:t xml:space="preserve">новании данных бухгалтерской отчетности за последний </w:t>
      </w:r>
      <w:proofErr w:type="spellStart"/>
      <w:r w:rsidRPr="00F31CD0">
        <w:rPr>
          <w:color w:val="000000" w:themeColor="text1"/>
        </w:rPr>
        <w:t>отчетный</w:t>
      </w:r>
      <w:proofErr w:type="spellEnd"/>
      <w:r w:rsidRPr="00F31CD0">
        <w:rPr>
          <w:color w:val="000000" w:themeColor="text1"/>
        </w:rPr>
        <w:t xml:space="preserve"> период;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14) принятие решений о совершении крупных сделок, связанных с приобретением, отчужд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>нием или возможностью отчуждения Обществом прямо или косвенно имущества, стоимость кот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>рого превышает двадцать пять процентов стоимости имущества Общ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>ства;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Компетенция генерального директора: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- отвечает за конечную деятельность Общества, включая осуществление текущего операти</w:t>
      </w:r>
      <w:r w:rsidRPr="00F31CD0">
        <w:rPr>
          <w:color w:val="000000" w:themeColor="text1"/>
        </w:rPr>
        <w:t>в</w:t>
      </w:r>
      <w:r w:rsidRPr="00F31CD0">
        <w:rPr>
          <w:color w:val="000000" w:themeColor="text1"/>
        </w:rPr>
        <w:t>ного руководства деятельностью Общества;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- организует выполнения решений Общего собрания;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- имеет право подписи финансовых документов;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 xml:space="preserve">- представляет интересы </w:t>
      </w:r>
      <w:proofErr w:type="gramStart"/>
      <w:r w:rsidRPr="00F31CD0">
        <w:rPr>
          <w:color w:val="000000" w:themeColor="text1"/>
        </w:rPr>
        <w:t>Общества</w:t>
      </w:r>
      <w:proofErr w:type="gramEnd"/>
      <w:r w:rsidRPr="00F31CD0">
        <w:rPr>
          <w:color w:val="000000" w:themeColor="text1"/>
        </w:rPr>
        <w:t xml:space="preserve"> как в Российской Федерации, так и за </w:t>
      </w:r>
      <w:proofErr w:type="spellStart"/>
      <w:r w:rsidRPr="00F31CD0">
        <w:rPr>
          <w:color w:val="000000" w:themeColor="text1"/>
        </w:rPr>
        <w:t>ее</w:t>
      </w:r>
      <w:proofErr w:type="spellEnd"/>
      <w:r w:rsidRPr="00F31CD0">
        <w:rPr>
          <w:color w:val="000000" w:themeColor="text1"/>
        </w:rPr>
        <w:t xml:space="preserve"> пределами;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- заключает сделки, в том числе займа, залога, кредита, купли-продажи, с соблюдением уст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>новленных законодательством и настоящим Уставом применительно к отдельным сделкам огр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>ничений и специальных требований;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- организует выполнение Общества обязательств по договорам;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- утверждает штатное расписание, заключает трудовые</w:t>
      </w:r>
      <w:r w:rsidRPr="00F31CD0">
        <w:rPr>
          <w:b/>
          <w:color w:val="000000" w:themeColor="text1"/>
        </w:rPr>
        <w:t xml:space="preserve"> </w:t>
      </w:r>
      <w:r w:rsidRPr="00F31CD0">
        <w:rPr>
          <w:color w:val="000000" w:themeColor="text1"/>
        </w:rPr>
        <w:t>договоры (контракты) с работниками</w:t>
      </w:r>
      <w:r w:rsidRPr="00F31CD0">
        <w:rPr>
          <w:b/>
          <w:color w:val="000000" w:themeColor="text1"/>
        </w:rPr>
        <w:t xml:space="preserve">, </w:t>
      </w:r>
      <w:r w:rsidRPr="00F31CD0">
        <w:rPr>
          <w:color w:val="000000" w:themeColor="text1"/>
        </w:rPr>
        <w:t>применяет к ним меры поощрения и налагает взыскания;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 xml:space="preserve">- распоряжается имуществом и средствами Общества в </w:t>
      </w:r>
      <w:proofErr w:type="spellStart"/>
      <w:r w:rsidRPr="00F31CD0">
        <w:rPr>
          <w:color w:val="000000" w:themeColor="text1"/>
        </w:rPr>
        <w:t>определенных</w:t>
      </w:r>
      <w:proofErr w:type="spellEnd"/>
      <w:r w:rsidRPr="00F31CD0">
        <w:rPr>
          <w:color w:val="000000" w:themeColor="text1"/>
        </w:rPr>
        <w:t xml:space="preserve"> пределах;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- организует ведение бухгалтерского учета и отчетности Общества;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 xml:space="preserve">- </w:t>
      </w:r>
      <w:proofErr w:type="spellStart"/>
      <w:r w:rsidRPr="00F31CD0">
        <w:rPr>
          <w:color w:val="000000" w:themeColor="text1"/>
        </w:rPr>
        <w:t>издает</w:t>
      </w:r>
      <w:proofErr w:type="spellEnd"/>
      <w:r w:rsidRPr="00F31CD0">
        <w:rPr>
          <w:color w:val="000000" w:themeColor="text1"/>
        </w:rPr>
        <w:t xml:space="preserve"> приказы и </w:t>
      </w:r>
      <w:proofErr w:type="spellStart"/>
      <w:r w:rsidRPr="00F31CD0">
        <w:rPr>
          <w:color w:val="000000" w:themeColor="text1"/>
        </w:rPr>
        <w:t>дает</w:t>
      </w:r>
      <w:proofErr w:type="spellEnd"/>
      <w:r w:rsidRPr="00F31CD0">
        <w:rPr>
          <w:color w:val="000000" w:themeColor="text1"/>
        </w:rPr>
        <w:t xml:space="preserve"> указания, обязательные для исполнения всеми работниками Общ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>ства;</w:t>
      </w:r>
    </w:p>
    <w:p w:rsidR="00701FA5" w:rsidRPr="00F31CD0" w:rsidRDefault="00701FA5" w:rsidP="00FB7C1F">
      <w:pPr>
        <w:pStyle w:val="ac"/>
        <w:numPr>
          <w:ilvl w:val="0"/>
          <w:numId w:val="8"/>
        </w:numPr>
        <w:spacing w:line="20" w:lineRule="atLeast"/>
        <w:rPr>
          <w:b/>
          <w:color w:val="000000" w:themeColor="text1"/>
        </w:rPr>
      </w:pPr>
      <w:bookmarkStart w:id="8" w:name="sub_1004"/>
      <w:r w:rsidRPr="00F31CD0">
        <w:rPr>
          <w:b/>
          <w:color w:val="000000" w:themeColor="text1"/>
        </w:rPr>
        <w:t>Информация о лицах, связанных с аудиторской организацией:</w:t>
      </w:r>
    </w:p>
    <w:tbl>
      <w:tblPr>
        <w:tblStyle w:val="ad"/>
        <w:tblW w:w="10348" w:type="dxa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701FA5" w:rsidRPr="00F31CD0" w:rsidTr="00DF0525">
        <w:tc>
          <w:tcPr>
            <w:tcW w:w="5245" w:type="dxa"/>
          </w:tcPr>
          <w:p w:rsidR="00701FA5" w:rsidRPr="00F31CD0" w:rsidRDefault="00701FA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9" w:name="sub_10041"/>
            <w:r w:rsidRPr="00F31CD0">
              <w:rPr>
                <w:color w:val="000000" w:themeColor="text1"/>
              </w:rPr>
              <w:t>а) перечень филиалов и представительств;</w:t>
            </w:r>
          </w:p>
          <w:p w:rsidR="00701FA5" w:rsidRPr="00F31CD0" w:rsidRDefault="00701FA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10" w:name="sub_10042"/>
            <w:bookmarkEnd w:id="9"/>
            <w:r w:rsidRPr="00F31CD0">
              <w:rPr>
                <w:color w:val="000000" w:themeColor="text1"/>
              </w:rPr>
              <w:t>б) перечень дочерних обществ аудиторской о</w:t>
            </w:r>
            <w:r w:rsidRPr="00F31CD0">
              <w:rPr>
                <w:color w:val="000000" w:themeColor="text1"/>
              </w:rPr>
              <w:t>р</w:t>
            </w:r>
            <w:r w:rsidRPr="00F31CD0">
              <w:rPr>
                <w:color w:val="000000" w:themeColor="text1"/>
              </w:rPr>
              <w:t>ганизации;</w:t>
            </w:r>
          </w:p>
          <w:p w:rsidR="00701FA5" w:rsidRPr="00F31CD0" w:rsidRDefault="00701FA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11" w:name="sub_10043"/>
            <w:bookmarkEnd w:id="10"/>
            <w:r w:rsidRPr="00F31CD0">
              <w:rPr>
                <w:color w:val="000000" w:themeColor="text1"/>
              </w:rPr>
              <w:t>в) наименование организации, по отношению к которой аудиторская организация является д</w:t>
            </w:r>
            <w:r w:rsidRPr="00F31CD0">
              <w:rPr>
                <w:color w:val="000000" w:themeColor="text1"/>
              </w:rPr>
              <w:t>о</w:t>
            </w:r>
            <w:r w:rsidRPr="00F31CD0">
              <w:rPr>
                <w:color w:val="000000" w:themeColor="text1"/>
              </w:rPr>
              <w:t>черним обществом;</w:t>
            </w:r>
          </w:p>
          <w:p w:rsidR="00701FA5" w:rsidRPr="00F31CD0" w:rsidRDefault="00701FA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12" w:name="sub_10044"/>
            <w:bookmarkEnd w:id="11"/>
            <w:r w:rsidRPr="00F31CD0">
              <w:rPr>
                <w:color w:val="000000" w:themeColor="text1"/>
              </w:rPr>
              <w:t>г) перечень аудиторских организаций, участв</w:t>
            </w:r>
            <w:r w:rsidRPr="00F31CD0">
              <w:rPr>
                <w:color w:val="000000" w:themeColor="text1"/>
              </w:rPr>
              <w:t>у</w:t>
            </w:r>
            <w:r w:rsidRPr="00F31CD0">
              <w:rPr>
                <w:color w:val="000000" w:themeColor="text1"/>
              </w:rPr>
              <w:t>ющих в уставном (складочном) капитале;</w:t>
            </w:r>
          </w:p>
          <w:p w:rsidR="00DF0525" w:rsidRPr="00F31CD0" w:rsidRDefault="00701FA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13" w:name="sub_10045"/>
            <w:r w:rsidRPr="00F31CD0">
              <w:rPr>
                <w:color w:val="000000" w:themeColor="text1"/>
              </w:rPr>
              <w:t>д) размер доли уставного (складочного) капит</w:t>
            </w:r>
            <w:r w:rsidRPr="00F31CD0">
              <w:rPr>
                <w:color w:val="000000" w:themeColor="text1"/>
              </w:rPr>
              <w:t>а</w:t>
            </w:r>
            <w:r w:rsidRPr="00F31CD0">
              <w:rPr>
                <w:color w:val="000000" w:themeColor="text1"/>
              </w:rPr>
              <w:t>ла, принадлежащей</w:t>
            </w:r>
            <w:r w:rsidR="00DF0525" w:rsidRPr="00F31CD0">
              <w:rPr>
                <w:color w:val="000000" w:themeColor="text1"/>
              </w:rPr>
              <w:t>:</w:t>
            </w:r>
            <w:r w:rsidRPr="00F31CD0">
              <w:rPr>
                <w:color w:val="000000" w:themeColor="text1"/>
              </w:rPr>
              <w:t xml:space="preserve"> </w:t>
            </w:r>
          </w:p>
          <w:p w:rsidR="00DF0525" w:rsidRPr="00F31CD0" w:rsidRDefault="00DF052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- </w:t>
            </w:r>
            <w:r w:rsidR="00701FA5" w:rsidRPr="00F31CD0">
              <w:rPr>
                <w:color w:val="000000" w:themeColor="text1"/>
              </w:rPr>
              <w:t>аудиторам,  являющимся работниками по о</w:t>
            </w:r>
            <w:r w:rsidR="00701FA5" w:rsidRPr="00F31CD0">
              <w:rPr>
                <w:color w:val="000000" w:themeColor="text1"/>
              </w:rPr>
              <w:t>с</w:t>
            </w:r>
            <w:r w:rsidR="00701FA5" w:rsidRPr="00F31CD0">
              <w:rPr>
                <w:color w:val="000000" w:themeColor="text1"/>
              </w:rPr>
              <w:t>новному месту работы,</w:t>
            </w:r>
          </w:p>
          <w:p w:rsidR="00701FA5" w:rsidRPr="00F31CD0" w:rsidRDefault="00DF052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- </w:t>
            </w:r>
            <w:r w:rsidR="00701FA5" w:rsidRPr="00F31CD0">
              <w:rPr>
                <w:color w:val="000000" w:themeColor="text1"/>
              </w:rPr>
              <w:t>аудиторам, работающим по совме</w:t>
            </w:r>
            <w:r w:rsidRPr="00F31CD0">
              <w:rPr>
                <w:color w:val="000000" w:themeColor="text1"/>
              </w:rPr>
              <w:t xml:space="preserve">стительству </w:t>
            </w:r>
          </w:p>
          <w:bookmarkEnd w:id="13"/>
          <w:p w:rsidR="00701FA5" w:rsidRPr="00F31CD0" w:rsidRDefault="00701FA5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bookmarkEnd w:id="12"/>
          <w:p w:rsidR="00DF0525" w:rsidRPr="00F31CD0" w:rsidRDefault="00DF052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е) перечень </w:t>
            </w:r>
            <w:proofErr w:type="spellStart"/>
            <w:r w:rsidRPr="00F31CD0">
              <w:rPr>
                <w:color w:val="000000" w:themeColor="text1"/>
              </w:rPr>
              <w:t>бенефициарных</w:t>
            </w:r>
            <w:proofErr w:type="spellEnd"/>
            <w:r w:rsidRPr="00F31CD0">
              <w:rPr>
                <w:color w:val="000000" w:themeColor="text1"/>
              </w:rPr>
              <w:t xml:space="preserve"> владельцев </w:t>
            </w:r>
            <w:bookmarkStart w:id="14" w:name="sub_10047"/>
          </w:p>
          <w:p w:rsidR="00DF0525" w:rsidRPr="00F31CD0" w:rsidRDefault="00DF0525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DF0525" w:rsidRPr="00F31CD0" w:rsidRDefault="00DF0525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701FA5" w:rsidRPr="00F31CD0" w:rsidRDefault="00DF052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ж) перечень иностранных граждан, лиц без гражданства, иностранных юридических лиц, международных компаний, являющихся ко</w:t>
            </w:r>
            <w:r w:rsidRPr="00F31CD0">
              <w:rPr>
                <w:color w:val="000000" w:themeColor="text1"/>
              </w:rPr>
              <w:t>н</w:t>
            </w:r>
            <w:r w:rsidRPr="00F31CD0">
              <w:rPr>
                <w:color w:val="000000" w:themeColor="text1"/>
              </w:rPr>
              <w:t xml:space="preserve">тролирующими лицами </w:t>
            </w:r>
            <w:bookmarkEnd w:id="14"/>
          </w:p>
          <w:p w:rsidR="00F726C3" w:rsidRPr="00F31CD0" w:rsidRDefault="00F726C3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F726C3" w:rsidRPr="00F31CD0" w:rsidRDefault="00F726C3" w:rsidP="00FB7C1F">
            <w:pPr>
              <w:spacing w:line="20" w:lineRule="atLeast"/>
              <w:contextualSpacing/>
              <w:rPr>
                <w:b/>
                <w:color w:val="000000" w:themeColor="text1"/>
              </w:rPr>
            </w:pPr>
            <w:r w:rsidRPr="00F31CD0">
              <w:rPr>
                <w:color w:val="000000" w:themeColor="text1"/>
              </w:rPr>
              <w:t>з</w:t>
            </w:r>
            <w:proofErr w:type="gramStart"/>
            <w:r w:rsidRPr="00F31CD0">
              <w:rPr>
                <w:color w:val="000000" w:themeColor="text1"/>
              </w:rPr>
              <w:t>)н</w:t>
            </w:r>
            <w:proofErr w:type="gramEnd"/>
            <w:r w:rsidRPr="00F31CD0">
              <w:rPr>
                <w:color w:val="000000" w:themeColor="text1"/>
              </w:rPr>
              <w:t>аименование российской и (или) междун</w:t>
            </w:r>
            <w:r w:rsidRPr="00F31CD0">
              <w:rPr>
                <w:color w:val="000000" w:themeColor="text1"/>
              </w:rPr>
              <w:t>а</w:t>
            </w:r>
            <w:r w:rsidRPr="00F31CD0">
              <w:rPr>
                <w:color w:val="000000" w:themeColor="text1"/>
              </w:rPr>
              <w:t>родной сети аудиторских организаций, членом которой является аудиторская организация</w:t>
            </w:r>
          </w:p>
        </w:tc>
        <w:tc>
          <w:tcPr>
            <w:tcW w:w="5103" w:type="dxa"/>
          </w:tcPr>
          <w:p w:rsidR="00701FA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отсутствуют </w:t>
            </w: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отсутствуют </w:t>
            </w: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DF0525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отсутствуют </w:t>
            </w: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F726C3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DF0525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отсутствуют </w:t>
            </w: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 100 %, стоимость доли - 300 000 (триста т</w:t>
            </w:r>
            <w:r w:rsidRPr="00F31CD0">
              <w:rPr>
                <w:color w:val="000000" w:themeColor="text1"/>
              </w:rPr>
              <w:t>ы</w:t>
            </w:r>
            <w:r w:rsidRPr="00F31CD0">
              <w:rPr>
                <w:color w:val="000000" w:themeColor="text1"/>
              </w:rPr>
              <w:t>сяч) руб.</w:t>
            </w: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нет </w:t>
            </w: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Кускильдин Тимур Тагирович, доля – 100 %, стоимость доли - 300 000 (триста тысяч) руб.</w:t>
            </w: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F726C3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отсутствуют</w:t>
            </w:r>
          </w:p>
          <w:p w:rsidR="00F726C3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F726C3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F726C3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F726C3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F726C3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F726C3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отсутствуют</w:t>
            </w:r>
          </w:p>
        </w:tc>
      </w:tr>
    </w:tbl>
    <w:p w:rsidR="00E8390C" w:rsidRPr="00F31CD0" w:rsidRDefault="00E8390C" w:rsidP="00FB7C1F">
      <w:pPr>
        <w:spacing w:line="20" w:lineRule="atLeast"/>
        <w:contextualSpacing/>
        <w:rPr>
          <w:color w:val="000000" w:themeColor="text1"/>
        </w:rPr>
      </w:pPr>
      <w:bookmarkStart w:id="15" w:name="sub_1005"/>
    </w:p>
    <w:p w:rsidR="00776ED2" w:rsidRPr="00F31CD0" w:rsidRDefault="00E8390C" w:rsidP="00FB7C1F">
      <w:pPr>
        <w:pStyle w:val="ac"/>
        <w:numPr>
          <w:ilvl w:val="0"/>
          <w:numId w:val="8"/>
        </w:numPr>
        <w:spacing w:line="20" w:lineRule="atLeast"/>
        <w:rPr>
          <w:color w:val="000000" w:themeColor="text1"/>
        </w:rPr>
      </w:pPr>
      <w:r w:rsidRPr="00F31CD0">
        <w:rPr>
          <w:b/>
          <w:color w:val="000000" w:themeColor="text1"/>
        </w:rPr>
        <w:t xml:space="preserve">Информация об организации и обеспечении соблюдения аудиторской организацией требований профессиональной этики и независимости, установленных </w:t>
      </w:r>
      <w:hyperlink r:id="rId8" w:history="1">
        <w:r w:rsidRPr="00F31CD0">
          <w:rPr>
            <w:rStyle w:val="ab"/>
            <w:b/>
            <w:color w:val="000000" w:themeColor="text1"/>
          </w:rPr>
          <w:t>Федеральным законом</w:t>
        </w:r>
      </w:hyperlink>
      <w:r w:rsidRPr="00F31CD0">
        <w:rPr>
          <w:b/>
          <w:color w:val="000000" w:themeColor="text1"/>
        </w:rPr>
        <w:t xml:space="preserve"> от 30 декабря 2008 г. N 307-ФЗ "Об аудиторской деятельности", а также к</w:t>
      </w:r>
      <w:r w:rsidRPr="00F31CD0">
        <w:rPr>
          <w:b/>
          <w:color w:val="000000" w:themeColor="text1"/>
        </w:rPr>
        <w:t>о</w:t>
      </w:r>
      <w:r w:rsidRPr="00F31CD0">
        <w:rPr>
          <w:b/>
          <w:color w:val="000000" w:themeColor="text1"/>
        </w:rPr>
        <w:t>дексом профессиональной этики аудиторов и правилами независимости аудиторов и аудиторских организаций:</w:t>
      </w:r>
      <w:bookmarkStart w:id="16" w:name="sub_10051"/>
      <w:r w:rsidR="00776ED2" w:rsidRPr="00F31CD0">
        <w:rPr>
          <w:color w:val="000000" w:themeColor="text1"/>
        </w:rPr>
        <w:t xml:space="preserve"> </w:t>
      </w:r>
    </w:p>
    <w:p w:rsidR="00776ED2" w:rsidRPr="00FB7C1F" w:rsidRDefault="00776ED2" w:rsidP="00FB7C1F">
      <w:pPr>
        <w:spacing w:line="20" w:lineRule="atLeast"/>
        <w:ind w:left="34"/>
        <w:contextualSpacing/>
        <w:rPr>
          <w:b/>
          <w:i/>
          <w:color w:val="000000" w:themeColor="text1"/>
        </w:rPr>
      </w:pPr>
      <w:r w:rsidRPr="00F31CD0">
        <w:rPr>
          <w:color w:val="000000" w:themeColor="text1"/>
        </w:rPr>
        <w:t xml:space="preserve">а) </w:t>
      </w:r>
      <w:r w:rsidR="00FB7C1F">
        <w:rPr>
          <w:color w:val="000000" w:themeColor="text1"/>
        </w:rPr>
        <w:t>З</w:t>
      </w:r>
      <w:r w:rsidRPr="00FB7C1F">
        <w:rPr>
          <w:b/>
          <w:i/>
          <w:color w:val="000000" w:themeColor="text1"/>
        </w:rPr>
        <w:t>аявление генерального директора о соблюден</w:t>
      </w:r>
      <w:proofErr w:type="gramStart"/>
      <w:r w:rsidRPr="00FB7C1F">
        <w:rPr>
          <w:b/>
          <w:i/>
          <w:color w:val="000000" w:themeColor="text1"/>
        </w:rPr>
        <w:t>ии ООО</w:t>
      </w:r>
      <w:proofErr w:type="gramEnd"/>
      <w:r w:rsidRPr="00FB7C1F">
        <w:rPr>
          <w:b/>
          <w:i/>
          <w:color w:val="000000" w:themeColor="text1"/>
        </w:rPr>
        <w:t xml:space="preserve"> «Стандарт-Аудит» требований профессиональной этики и независимости, предусмотренных </w:t>
      </w:r>
      <w:hyperlink r:id="rId9" w:history="1">
        <w:r w:rsidRPr="00FB7C1F">
          <w:rPr>
            <w:rStyle w:val="ab"/>
            <w:b/>
            <w:i/>
            <w:color w:val="000000" w:themeColor="text1"/>
          </w:rPr>
          <w:t>статьей 8</w:t>
        </w:r>
      </w:hyperlink>
      <w:r w:rsidRPr="00FB7C1F">
        <w:rPr>
          <w:b/>
          <w:i/>
          <w:color w:val="000000" w:themeColor="text1"/>
        </w:rPr>
        <w:t xml:space="preserve"> Федерального зак</w:t>
      </w:r>
      <w:r w:rsidRPr="00FB7C1F">
        <w:rPr>
          <w:b/>
          <w:i/>
          <w:color w:val="000000" w:themeColor="text1"/>
        </w:rPr>
        <w:t>о</w:t>
      </w:r>
      <w:r w:rsidRPr="00FB7C1F">
        <w:rPr>
          <w:b/>
          <w:i/>
          <w:color w:val="000000" w:themeColor="text1"/>
        </w:rPr>
        <w:t>на от 30 декабря 2008 г. N 307-ФЗ "Об аудиторской деятельности";</w:t>
      </w:r>
    </w:p>
    <w:bookmarkEnd w:id="16"/>
    <w:p w:rsidR="00776ED2" w:rsidRPr="00F31CD0" w:rsidRDefault="00776ED2" w:rsidP="00FB7C1F">
      <w:pPr>
        <w:pStyle w:val="Default"/>
        <w:spacing w:line="20" w:lineRule="atLeast"/>
        <w:ind w:firstLine="284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</w:t>
      </w:r>
      <w:proofErr w:type="gramStart"/>
      <w:r w:rsidRPr="00F31CD0">
        <w:rPr>
          <w:color w:val="000000" w:themeColor="text1"/>
        </w:rPr>
        <w:t>Для обеспечения принципа независимости, установленного ст. 8 Федерального Закона «Об аудиторской деятельности» и Правилами независимости аудиторов и аудиторских организаций ООО «Стандарт-Аудит» устанавливает принципы и процедуры, обеспечивающие разумную ув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 xml:space="preserve">ренность в том, что организация, </w:t>
      </w:r>
      <w:proofErr w:type="spellStart"/>
      <w:r w:rsidRPr="00F31CD0">
        <w:rPr>
          <w:color w:val="000000" w:themeColor="text1"/>
        </w:rPr>
        <w:t>ее</w:t>
      </w:r>
      <w:proofErr w:type="spellEnd"/>
      <w:r w:rsidRPr="00F31CD0">
        <w:rPr>
          <w:color w:val="000000" w:themeColor="text1"/>
        </w:rPr>
        <w:t xml:space="preserve"> работники и иные лица, которые должны соблюдать незав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>симость, соблюдают независимость в случаях, установленных законодательством Российской Ф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>дерации, Кодексом профессиональной этики и Правилами независимости аудиторов и аудито</w:t>
      </w:r>
      <w:r w:rsidRPr="00F31CD0">
        <w:rPr>
          <w:color w:val="000000" w:themeColor="text1"/>
        </w:rPr>
        <w:t>р</w:t>
      </w:r>
      <w:r w:rsidRPr="00F31CD0">
        <w:rPr>
          <w:color w:val="000000" w:themeColor="text1"/>
        </w:rPr>
        <w:t xml:space="preserve">ских организаций. </w:t>
      </w:r>
      <w:proofErr w:type="gramEnd"/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Все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обязаны ознакомиться с Правилами независимости аудиторов и аудиторских организаций, одобренных Советом по аудиторской деятельности и пр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>нятых СРО, а также с внутренними Правилами по соблюдению Кодекса пр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фессиональной этики аудиторов и Правил независимости аудиторов и аудиторских организаций, </w:t>
      </w:r>
      <w:proofErr w:type="spellStart"/>
      <w:r w:rsidRPr="00F31CD0">
        <w:rPr>
          <w:color w:val="000000" w:themeColor="text1"/>
        </w:rPr>
        <w:t>утвержденными</w:t>
      </w:r>
      <w:proofErr w:type="spellEnd"/>
      <w:r w:rsidRPr="00F31CD0">
        <w:rPr>
          <w:color w:val="000000" w:themeColor="text1"/>
        </w:rPr>
        <w:t xml:space="preserve"> рук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водителем ООО «Стандарт-Аудит».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ООО «Стандарт-Аудит» и все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при выполнении заданий, обеспечивающих уверенность во всех случаях должны соблюдать требования к независимости, содержащиеся в Правилах независимости аудиторов и аудиторских организ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 xml:space="preserve">ций: независимость мышления и независимость поведения.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  В момент </w:t>
      </w:r>
      <w:proofErr w:type="spellStart"/>
      <w:r w:rsidRPr="00F31CD0">
        <w:rPr>
          <w:color w:val="000000" w:themeColor="text1"/>
        </w:rPr>
        <w:t>приема</w:t>
      </w:r>
      <w:proofErr w:type="spellEnd"/>
      <w:r w:rsidRPr="00F31CD0">
        <w:rPr>
          <w:color w:val="000000" w:themeColor="text1"/>
        </w:rPr>
        <w:t xml:space="preserve"> на работу работники информируются о требованиях независимости, чес</w:t>
      </w:r>
      <w:r w:rsidRPr="00F31CD0">
        <w:rPr>
          <w:color w:val="000000" w:themeColor="text1"/>
        </w:rPr>
        <w:t>т</w:t>
      </w:r>
      <w:r w:rsidRPr="00F31CD0">
        <w:rPr>
          <w:color w:val="000000" w:themeColor="text1"/>
        </w:rPr>
        <w:t>ности, объективности, профессиональной компетентности и должной тщательности, конфиденц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 xml:space="preserve">альности, а также о нормах профессионального поведения, установленных в ООО «Стандарт-Аудит» и ответственности за их нарушение.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ежегодно обязаны предоставлять лицу, ответственному за функционирование системы внутреннего контроля качества работы, письменное подтверждение соблюдения установленных принципов и процедур независимости.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перед началом выполнения задания инструктируются о необходимости немедленно сообщать руководителю задания об обстоятельствах и отношениях, которые создают или могут создавать угрозу независимости.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Выявление и оценка обстоятельств и отношений на уровне организации, которые создают угрозы независимости, а также определение действий для устранения угроз или сведения их до приемлемо низкого уровня, производится руководителем ООО «Стандарт-Аудит» или уполном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ченным им лицом при принятии клиента на обслуживание или оценке возможности продолжения отношений.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</w:t>
      </w:r>
      <w:r w:rsidR="00FB7C1F">
        <w:rPr>
          <w:color w:val="000000" w:themeColor="text1"/>
        </w:rPr>
        <w:t xml:space="preserve">Генеральный директор </w:t>
      </w:r>
      <w:r w:rsidRPr="00F31CD0">
        <w:rPr>
          <w:color w:val="000000" w:themeColor="text1"/>
        </w:rPr>
        <w:t xml:space="preserve">ООО «Стандарт-Аудит» подтверждает, что в ООО «Стандарт-Аудит» проводится внутренняя проверка соблюдения независимости. </w:t>
      </w:r>
    </w:p>
    <w:p w:rsidR="00E26C35" w:rsidRPr="00F31CD0" w:rsidRDefault="00E26C35" w:rsidP="00FB7C1F">
      <w:pPr>
        <w:spacing w:line="20" w:lineRule="atLeast"/>
        <w:ind w:left="34"/>
        <w:contextualSpacing/>
        <w:rPr>
          <w:color w:val="000000" w:themeColor="text1"/>
        </w:rPr>
      </w:pPr>
    </w:p>
    <w:p w:rsidR="00776ED2" w:rsidRPr="00F31CD0" w:rsidRDefault="00776ED2" w:rsidP="00FB7C1F">
      <w:pPr>
        <w:spacing w:line="20" w:lineRule="atLeast"/>
        <w:ind w:left="34"/>
        <w:contextualSpacing/>
        <w:rPr>
          <w:b/>
          <w:color w:val="000000" w:themeColor="text1"/>
        </w:rPr>
      </w:pPr>
      <w:r w:rsidRPr="00F31CD0">
        <w:rPr>
          <w:b/>
          <w:color w:val="000000" w:themeColor="text1"/>
        </w:rPr>
        <w:t xml:space="preserve"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вознаграждений;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</w:t>
      </w:r>
      <w:proofErr w:type="gramStart"/>
      <w:r w:rsidRPr="00F31CD0">
        <w:rPr>
          <w:color w:val="000000" w:themeColor="text1"/>
        </w:rPr>
        <w:t xml:space="preserve">Система вознаграждения руководителей аудиторских проверок в соответствии с </w:t>
      </w:r>
      <w:proofErr w:type="spellStart"/>
      <w:r w:rsidRPr="00F31CD0">
        <w:rPr>
          <w:color w:val="000000" w:themeColor="text1"/>
        </w:rPr>
        <w:t>пп</w:t>
      </w:r>
      <w:proofErr w:type="spellEnd"/>
      <w:r w:rsidRPr="00F31CD0">
        <w:rPr>
          <w:color w:val="000000" w:themeColor="text1"/>
        </w:rPr>
        <w:t>. «b» МСКК №1 «Контроль качества в аудиторских организациях, проводящих аудит и обзорные проверки ф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>нансовой отчетности, а также выполняющих прочие задания, обеспечивающие уверенность, и з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 xml:space="preserve">дания по оказанию сопутствующих услуг» устанавливает их обязанности таким образом, чтобы коммерческие соображения не преобладали над качеством выполняемой работы. </w:t>
      </w:r>
      <w:proofErr w:type="gramEnd"/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Поощряется качественная работа, то есть работа, осуществляемая в полном соответствии с п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>ложениями законодательства Российской Федерации об аудите, международными стандартами аудита, Кодексом профессиональной этики и Правилами независимости ауд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 xml:space="preserve">торов и аудиторских организаций. </w:t>
      </w:r>
    </w:p>
    <w:p w:rsidR="00FB7C1F" w:rsidRDefault="00FB7C1F" w:rsidP="00FB7C1F">
      <w:pPr>
        <w:spacing w:line="20" w:lineRule="atLeast"/>
        <w:ind w:left="34"/>
        <w:contextualSpacing/>
        <w:rPr>
          <w:color w:val="000000" w:themeColor="text1"/>
        </w:rPr>
      </w:pPr>
      <w:bookmarkStart w:id="17" w:name="sub_10053"/>
    </w:p>
    <w:p w:rsidR="00776ED2" w:rsidRPr="00F31CD0" w:rsidRDefault="00776ED2" w:rsidP="00FB7C1F">
      <w:pPr>
        <w:spacing w:line="20" w:lineRule="atLeast"/>
        <w:ind w:left="34"/>
        <w:contextualSpacing/>
        <w:rPr>
          <w:b/>
          <w:color w:val="000000" w:themeColor="text1"/>
        </w:rPr>
      </w:pPr>
      <w:r w:rsidRPr="00F31CD0">
        <w:rPr>
          <w:color w:val="000000" w:themeColor="text1"/>
        </w:rPr>
        <w:t xml:space="preserve">в) </w:t>
      </w:r>
      <w:r w:rsidRPr="00F31CD0">
        <w:rPr>
          <w:b/>
          <w:color w:val="000000" w:themeColor="text1"/>
        </w:rPr>
        <w:t>описание мер, принимаемых в аудиторской организации в целях обеспечения ротации р</w:t>
      </w:r>
      <w:r w:rsidRPr="00F31CD0">
        <w:rPr>
          <w:b/>
          <w:color w:val="000000" w:themeColor="text1"/>
        </w:rPr>
        <w:t>у</w:t>
      </w:r>
      <w:r w:rsidRPr="00F31CD0">
        <w:rPr>
          <w:b/>
          <w:color w:val="000000" w:themeColor="text1"/>
        </w:rPr>
        <w:t>ководителей аудита.</w:t>
      </w:r>
    </w:p>
    <w:bookmarkEnd w:id="17"/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Политика ротации руководителей проверок по аудит</w:t>
      </w:r>
      <w:proofErr w:type="gramStart"/>
      <w:r w:rsidRPr="00F31CD0">
        <w:rPr>
          <w:color w:val="000000" w:themeColor="text1"/>
        </w:rPr>
        <w:t>у ООО</w:t>
      </w:r>
      <w:proofErr w:type="gramEnd"/>
      <w:r w:rsidRPr="00F31CD0">
        <w:rPr>
          <w:color w:val="000000" w:themeColor="text1"/>
        </w:rPr>
        <w:t xml:space="preserve"> «Стандарт-Аудит» соответствует требованиям законодательства, регулирующего аудиторскую деятельность.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Порядок и процедура ротации работников ООО «Стандарт-Аудит» закреплена в Правиле внутреннего контроля качества работы </w:t>
      </w:r>
      <w:r w:rsidR="006A29AE" w:rsidRPr="00F31CD0">
        <w:rPr>
          <w:color w:val="000000" w:themeColor="text1"/>
        </w:rPr>
        <w:t>«Соблюдение этических требований и требований незав</w:t>
      </w:r>
      <w:r w:rsidR="006A29AE" w:rsidRPr="00F31CD0">
        <w:rPr>
          <w:color w:val="000000" w:themeColor="text1"/>
        </w:rPr>
        <w:t>и</w:t>
      </w:r>
      <w:r w:rsidR="006A29AE" w:rsidRPr="00F31CD0">
        <w:rPr>
          <w:color w:val="000000" w:themeColor="text1"/>
        </w:rPr>
        <w:t xml:space="preserve">симости» </w:t>
      </w:r>
      <w:r w:rsidRPr="00F31CD0">
        <w:rPr>
          <w:color w:val="000000" w:themeColor="text1"/>
        </w:rPr>
        <w:t>(ПВВКР</w:t>
      </w:r>
      <w:r w:rsidR="006A29AE" w:rsidRPr="00F31CD0">
        <w:rPr>
          <w:color w:val="000000" w:themeColor="text1"/>
        </w:rPr>
        <w:t xml:space="preserve"> 2). </w:t>
      </w:r>
      <w:r w:rsidRPr="00F31CD0">
        <w:rPr>
          <w:color w:val="000000" w:themeColor="text1"/>
        </w:rPr>
        <w:t xml:space="preserve"> 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В ООО «Стандарт</w:t>
      </w:r>
      <w:r w:rsidR="006A29AE" w:rsidRPr="00F31CD0">
        <w:rPr>
          <w:color w:val="000000" w:themeColor="text1"/>
        </w:rPr>
        <w:t xml:space="preserve"> </w:t>
      </w:r>
      <w:r w:rsidRPr="00F31CD0">
        <w:rPr>
          <w:color w:val="000000" w:themeColor="text1"/>
        </w:rPr>
        <w:t>-</w:t>
      </w:r>
      <w:r w:rsidR="006A29AE" w:rsidRPr="00F31CD0">
        <w:rPr>
          <w:color w:val="000000" w:themeColor="text1"/>
        </w:rPr>
        <w:t xml:space="preserve"> </w:t>
      </w:r>
      <w:r w:rsidRPr="00F31CD0">
        <w:rPr>
          <w:color w:val="000000" w:themeColor="text1"/>
        </w:rPr>
        <w:t xml:space="preserve">Аудит» по всем клиентам, которые отнесены к </w:t>
      </w:r>
      <w:r w:rsidR="006A29AE" w:rsidRPr="00F31CD0">
        <w:rPr>
          <w:color w:val="000000" w:themeColor="text1"/>
        </w:rPr>
        <w:t>общественно значимым организациям (ОЗО)</w:t>
      </w:r>
      <w:r w:rsidRPr="00F31CD0">
        <w:rPr>
          <w:color w:val="000000" w:themeColor="text1"/>
        </w:rPr>
        <w:t xml:space="preserve">, указанным в </w:t>
      </w:r>
      <w:r w:rsidR="006A29AE" w:rsidRPr="00F31CD0">
        <w:rPr>
          <w:color w:val="000000" w:themeColor="text1"/>
        </w:rPr>
        <w:t>статье</w:t>
      </w:r>
      <w:r w:rsidRPr="00F31CD0">
        <w:rPr>
          <w:color w:val="000000" w:themeColor="text1"/>
        </w:rPr>
        <w:t xml:space="preserve"> 5</w:t>
      </w:r>
      <w:r w:rsidR="006A29AE" w:rsidRPr="00F31CD0">
        <w:rPr>
          <w:color w:val="000000" w:themeColor="text1"/>
        </w:rPr>
        <w:t xml:space="preserve">.1 </w:t>
      </w:r>
      <w:r w:rsidRPr="00F31CD0">
        <w:rPr>
          <w:color w:val="000000" w:themeColor="text1"/>
        </w:rPr>
        <w:t xml:space="preserve"> </w:t>
      </w:r>
      <w:r w:rsidR="006A29AE" w:rsidRPr="00F31CD0">
        <w:rPr>
          <w:color w:val="000000" w:themeColor="text1"/>
        </w:rPr>
        <w:t xml:space="preserve">закона  </w:t>
      </w:r>
      <w:r w:rsidRPr="00F31CD0">
        <w:rPr>
          <w:color w:val="000000" w:themeColor="text1"/>
        </w:rPr>
        <w:t xml:space="preserve">«Об аудиторской деятельности», проводится обязательная процедура ротации в целях предупреждения «угрозы близкого знакомства» («угрозы привычности»). </w:t>
      </w:r>
    </w:p>
    <w:p w:rsidR="006A29AE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Ротация руководителя задания </w:t>
      </w:r>
      <w:r w:rsidR="006A29AE" w:rsidRPr="00F31CD0">
        <w:rPr>
          <w:color w:val="000000" w:themeColor="text1"/>
        </w:rPr>
        <w:t xml:space="preserve">по аудиту ОЗО </w:t>
      </w:r>
      <w:r w:rsidRPr="00F31CD0">
        <w:rPr>
          <w:color w:val="000000" w:themeColor="text1"/>
        </w:rPr>
        <w:t xml:space="preserve">проводится не реже 1 раза в семь лет (при этом семь лет исчисляются суммарно, а не последовательно). </w:t>
      </w:r>
    </w:p>
    <w:p w:rsidR="00776ED2" w:rsidRPr="00F31CD0" w:rsidRDefault="006A29AE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</w:t>
      </w:r>
      <w:r w:rsidR="00776ED2" w:rsidRPr="00F31CD0">
        <w:rPr>
          <w:color w:val="000000" w:themeColor="text1"/>
        </w:rPr>
        <w:t>По истечении семилетнего срока руководитель задания не привлекается к заданиям по да</w:t>
      </w:r>
      <w:r w:rsidR="00776ED2" w:rsidRPr="00F31CD0">
        <w:rPr>
          <w:color w:val="000000" w:themeColor="text1"/>
        </w:rPr>
        <w:t>н</w:t>
      </w:r>
      <w:r w:rsidR="00776ED2" w:rsidRPr="00F31CD0">
        <w:rPr>
          <w:color w:val="000000" w:themeColor="text1"/>
        </w:rPr>
        <w:t xml:space="preserve">ному клиенту (не имеет отношения к заданию, а именно, не является </w:t>
      </w:r>
      <w:proofErr w:type="spellStart"/>
      <w:r w:rsidR="00776ED2" w:rsidRPr="00F31CD0">
        <w:rPr>
          <w:color w:val="000000" w:themeColor="text1"/>
        </w:rPr>
        <w:t>контролером</w:t>
      </w:r>
      <w:proofErr w:type="spellEnd"/>
      <w:r w:rsidR="00776ED2" w:rsidRPr="00F31CD0">
        <w:rPr>
          <w:color w:val="000000" w:themeColor="text1"/>
        </w:rPr>
        <w:t xml:space="preserve"> качества, рук</w:t>
      </w:r>
      <w:r w:rsidR="00776ED2" w:rsidRPr="00F31CD0">
        <w:rPr>
          <w:color w:val="000000" w:themeColor="text1"/>
        </w:rPr>
        <w:t>о</w:t>
      </w:r>
      <w:r w:rsidR="00776ED2" w:rsidRPr="00F31CD0">
        <w:rPr>
          <w:color w:val="000000" w:themeColor="text1"/>
        </w:rPr>
        <w:t>водителем задания, участником группы консультантом) в течение пяти посл</w:t>
      </w:r>
      <w:r w:rsidR="00776ED2" w:rsidRPr="00F31CD0">
        <w:rPr>
          <w:color w:val="000000" w:themeColor="text1"/>
        </w:rPr>
        <w:t>е</w:t>
      </w:r>
      <w:r w:rsidR="00776ED2" w:rsidRPr="00F31CD0">
        <w:rPr>
          <w:color w:val="000000" w:themeColor="text1"/>
        </w:rPr>
        <w:t xml:space="preserve">дующих лет. </w:t>
      </w:r>
    </w:p>
    <w:p w:rsidR="006A29AE" w:rsidRPr="00F31CD0" w:rsidRDefault="006A29AE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</w:t>
      </w:r>
      <w:r w:rsidR="00776ED2" w:rsidRPr="00F31CD0">
        <w:rPr>
          <w:color w:val="000000" w:themeColor="text1"/>
        </w:rPr>
        <w:t xml:space="preserve">Ротация </w:t>
      </w:r>
      <w:proofErr w:type="spellStart"/>
      <w:r w:rsidR="00776ED2" w:rsidRPr="00F31CD0">
        <w:rPr>
          <w:color w:val="000000" w:themeColor="text1"/>
        </w:rPr>
        <w:t>контролеров</w:t>
      </w:r>
      <w:proofErr w:type="spellEnd"/>
      <w:r w:rsidR="00776ED2" w:rsidRPr="00F31CD0">
        <w:rPr>
          <w:color w:val="000000" w:themeColor="text1"/>
        </w:rPr>
        <w:t xml:space="preserve"> качества заданий по аудиту ОЗ</w:t>
      </w:r>
      <w:r w:rsidRPr="00F31CD0">
        <w:rPr>
          <w:color w:val="000000" w:themeColor="text1"/>
        </w:rPr>
        <w:t>О</w:t>
      </w:r>
      <w:r w:rsidR="00776ED2" w:rsidRPr="00F31CD0">
        <w:rPr>
          <w:color w:val="000000" w:themeColor="text1"/>
        </w:rPr>
        <w:t xml:space="preserve"> (если таковые были назначены) пров</w:t>
      </w:r>
      <w:r w:rsidR="00776ED2" w:rsidRPr="00F31CD0">
        <w:rPr>
          <w:color w:val="000000" w:themeColor="text1"/>
        </w:rPr>
        <w:t>о</w:t>
      </w:r>
      <w:r w:rsidR="00776ED2" w:rsidRPr="00F31CD0">
        <w:rPr>
          <w:color w:val="000000" w:themeColor="text1"/>
        </w:rPr>
        <w:t xml:space="preserve">дится не реже 1 раза в семь лет (при этом семь лет исчисляются суммарно, а не последовательно). </w:t>
      </w:r>
    </w:p>
    <w:p w:rsidR="006A29AE" w:rsidRPr="00F31CD0" w:rsidRDefault="006A29AE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</w:t>
      </w:r>
      <w:r w:rsidR="00776ED2" w:rsidRPr="00F31CD0">
        <w:rPr>
          <w:color w:val="000000" w:themeColor="text1"/>
        </w:rPr>
        <w:t xml:space="preserve">По истечении семилетнего срока </w:t>
      </w:r>
      <w:proofErr w:type="spellStart"/>
      <w:r w:rsidR="00776ED2" w:rsidRPr="00F31CD0">
        <w:rPr>
          <w:color w:val="000000" w:themeColor="text1"/>
        </w:rPr>
        <w:t>контролер</w:t>
      </w:r>
      <w:proofErr w:type="spellEnd"/>
      <w:r w:rsidR="00776ED2" w:rsidRPr="00F31CD0">
        <w:rPr>
          <w:color w:val="000000" w:themeColor="text1"/>
        </w:rPr>
        <w:t xml:space="preserve"> качества не имеет отношения к данному клиенту (не участвует в аудите, не консультирует, не проверяет качество и др.) не менее </w:t>
      </w:r>
      <w:proofErr w:type="spellStart"/>
      <w:r w:rsidR="00776ED2" w:rsidRPr="00F31CD0">
        <w:rPr>
          <w:color w:val="000000" w:themeColor="text1"/>
        </w:rPr>
        <w:t>трех</w:t>
      </w:r>
      <w:proofErr w:type="spellEnd"/>
      <w:r w:rsidR="00776ED2" w:rsidRPr="00F31CD0">
        <w:rPr>
          <w:color w:val="000000" w:themeColor="text1"/>
        </w:rPr>
        <w:t xml:space="preserve"> последу</w:t>
      </w:r>
      <w:r w:rsidR="00776ED2" w:rsidRPr="00F31CD0">
        <w:rPr>
          <w:color w:val="000000" w:themeColor="text1"/>
        </w:rPr>
        <w:t>ю</w:t>
      </w:r>
      <w:r w:rsidR="00776ED2" w:rsidRPr="00F31CD0">
        <w:rPr>
          <w:color w:val="000000" w:themeColor="text1"/>
        </w:rPr>
        <w:t xml:space="preserve">щих лет (исчисляются последовательно непрерывно). </w:t>
      </w:r>
    </w:p>
    <w:p w:rsidR="006A29AE" w:rsidRPr="00F31CD0" w:rsidRDefault="006A29AE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</w:t>
      </w:r>
      <w:r w:rsidR="00776ED2" w:rsidRPr="00F31CD0">
        <w:rPr>
          <w:color w:val="000000" w:themeColor="text1"/>
        </w:rPr>
        <w:t xml:space="preserve">Ротация других ключевых членов аудиторского задания </w:t>
      </w:r>
      <w:r w:rsidRPr="00F31CD0">
        <w:rPr>
          <w:color w:val="000000" w:themeColor="text1"/>
        </w:rPr>
        <w:t xml:space="preserve">по аудиту ОЗО </w:t>
      </w:r>
      <w:r w:rsidR="00776ED2" w:rsidRPr="00F31CD0">
        <w:rPr>
          <w:color w:val="000000" w:themeColor="text1"/>
        </w:rPr>
        <w:t xml:space="preserve">проводится не реже 1 раза в семь лет (при этом семь лет исчисляются суммарно, а не последовательно). </w:t>
      </w:r>
    </w:p>
    <w:p w:rsidR="00776ED2" w:rsidRPr="00F31CD0" w:rsidRDefault="006A29AE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</w:t>
      </w:r>
      <w:r w:rsidR="00776ED2" w:rsidRPr="00F31CD0">
        <w:rPr>
          <w:color w:val="000000" w:themeColor="text1"/>
        </w:rPr>
        <w:t>По истечении семилетнего срока ключевой член аудиторской группы не привлекается к зад</w:t>
      </w:r>
      <w:r w:rsidR="00776ED2" w:rsidRPr="00F31CD0">
        <w:rPr>
          <w:color w:val="000000" w:themeColor="text1"/>
        </w:rPr>
        <w:t>а</w:t>
      </w:r>
      <w:r w:rsidR="00776ED2" w:rsidRPr="00F31CD0">
        <w:rPr>
          <w:color w:val="000000" w:themeColor="text1"/>
        </w:rPr>
        <w:t xml:space="preserve">ниям по данному клиенту (не имеет отношения к заданию, а именно, не является </w:t>
      </w:r>
      <w:proofErr w:type="spellStart"/>
      <w:r w:rsidR="00776ED2" w:rsidRPr="00F31CD0">
        <w:rPr>
          <w:color w:val="000000" w:themeColor="text1"/>
        </w:rPr>
        <w:t>контролером</w:t>
      </w:r>
      <w:proofErr w:type="spellEnd"/>
      <w:r w:rsidR="00776ED2" w:rsidRPr="00F31CD0">
        <w:rPr>
          <w:color w:val="000000" w:themeColor="text1"/>
        </w:rPr>
        <w:t xml:space="preserve"> к</w:t>
      </w:r>
      <w:r w:rsidR="00776ED2" w:rsidRPr="00F31CD0">
        <w:rPr>
          <w:color w:val="000000" w:themeColor="text1"/>
        </w:rPr>
        <w:t>а</w:t>
      </w:r>
      <w:r w:rsidR="00776ED2" w:rsidRPr="00F31CD0">
        <w:rPr>
          <w:color w:val="000000" w:themeColor="text1"/>
        </w:rPr>
        <w:t>чества, руководителем задания, участником группы, консультантом) в теч</w:t>
      </w:r>
      <w:r w:rsidR="00776ED2" w:rsidRPr="00F31CD0">
        <w:rPr>
          <w:color w:val="000000" w:themeColor="text1"/>
        </w:rPr>
        <w:t>е</w:t>
      </w:r>
      <w:r w:rsidR="00776ED2" w:rsidRPr="00F31CD0">
        <w:rPr>
          <w:color w:val="000000" w:themeColor="text1"/>
        </w:rPr>
        <w:t xml:space="preserve">ние двух последующих лет.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i/>
          <w:iCs/>
          <w:color w:val="000000" w:themeColor="text1"/>
        </w:rPr>
      </w:pPr>
    </w:p>
    <w:p w:rsidR="00E26C35" w:rsidRPr="00F31CD0" w:rsidRDefault="00E26C35" w:rsidP="00FB7C1F">
      <w:pPr>
        <w:pStyle w:val="ac"/>
        <w:numPr>
          <w:ilvl w:val="0"/>
          <w:numId w:val="8"/>
        </w:numPr>
        <w:spacing w:line="20" w:lineRule="atLeast"/>
        <w:rPr>
          <w:b/>
          <w:color w:val="000000" w:themeColor="text1"/>
        </w:rPr>
      </w:pPr>
      <w:bookmarkStart w:id="18" w:name="sub_1006"/>
      <w:r w:rsidRPr="00F31CD0">
        <w:rPr>
          <w:b/>
          <w:color w:val="000000" w:themeColor="text1"/>
        </w:rPr>
        <w:t>Информация о контроле (надзоре) за деятельностью (качества работы) аудиторской организации:</w:t>
      </w:r>
    </w:p>
    <w:p w:rsidR="00E26C35" w:rsidRPr="00FB7C1F" w:rsidRDefault="00E26C35" w:rsidP="00FB7C1F">
      <w:pPr>
        <w:spacing w:line="20" w:lineRule="atLeast"/>
        <w:contextualSpacing/>
        <w:rPr>
          <w:b/>
          <w:i/>
          <w:color w:val="000000" w:themeColor="text1"/>
        </w:rPr>
      </w:pPr>
      <w:bookmarkStart w:id="19" w:name="sub_10061"/>
      <w:bookmarkEnd w:id="18"/>
      <w:proofErr w:type="gramStart"/>
      <w:r w:rsidRPr="00F31CD0">
        <w:rPr>
          <w:color w:val="000000" w:themeColor="text1"/>
        </w:rPr>
        <w:t xml:space="preserve">а) </w:t>
      </w:r>
      <w:r w:rsidR="00FB7C1F" w:rsidRPr="00FB7C1F">
        <w:rPr>
          <w:b/>
          <w:i/>
          <w:iCs/>
          <w:color w:val="000000" w:themeColor="text1"/>
        </w:rPr>
        <w:t>Заявление Генерального директора ООО «Стандарт-Аудит»</w:t>
      </w:r>
      <w:r w:rsidR="000C4FC6">
        <w:rPr>
          <w:b/>
          <w:i/>
          <w:iCs/>
          <w:color w:val="000000" w:themeColor="text1"/>
        </w:rPr>
        <w:t xml:space="preserve"> </w:t>
      </w:r>
      <w:r w:rsidRPr="00FB7C1F">
        <w:rPr>
          <w:b/>
          <w:i/>
          <w:color w:val="000000" w:themeColor="text1"/>
        </w:rPr>
        <w:t>о наличии и результативн</w:t>
      </w:r>
      <w:r w:rsidRPr="00FB7C1F">
        <w:rPr>
          <w:b/>
          <w:i/>
          <w:color w:val="000000" w:themeColor="text1"/>
        </w:rPr>
        <w:t>о</w:t>
      </w:r>
      <w:r w:rsidRPr="00FB7C1F">
        <w:rPr>
          <w:b/>
          <w:i/>
          <w:color w:val="000000" w:themeColor="text1"/>
        </w:rPr>
        <w:t xml:space="preserve">сти системы внутреннего контроля аудиторской организации, </w:t>
      </w:r>
      <w:proofErr w:type="spellStart"/>
      <w:r w:rsidRPr="00FB7C1F">
        <w:rPr>
          <w:b/>
          <w:i/>
          <w:color w:val="000000" w:themeColor="text1"/>
        </w:rPr>
        <w:t>ее</w:t>
      </w:r>
      <w:proofErr w:type="spellEnd"/>
      <w:r w:rsidRPr="00FB7C1F">
        <w:rPr>
          <w:b/>
          <w:i/>
          <w:color w:val="000000" w:themeColor="text1"/>
        </w:rPr>
        <w:t xml:space="preserve"> соответствии </w:t>
      </w:r>
      <w:hyperlink r:id="rId10" w:history="1">
        <w:r w:rsidRPr="00FB7C1F">
          <w:rPr>
            <w:rStyle w:val="ab"/>
            <w:b/>
            <w:i/>
            <w:color w:val="000000" w:themeColor="text1"/>
          </w:rPr>
          <w:t>Междун</w:t>
        </w:r>
        <w:r w:rsidRPr="00FB7C1F">
          <w:rPr>
            <w:rStyle w:val="ab"/>
            <w:b/>
            <w:i/>
            <w:color w:val="000000" w:themeColor="text1"/>
          </w:rPr>
          <w:t>а</w:t>
        </w:r>
        <w:r w:rsidRPr="00FB7C1F">
          <w:rPr>
            <w:rStyle w:val="ab"/>
            <w:b/>
            <w:i/>
            <w:color w:val="000000" w:themeColor="text1"/>
          </w:rPr>
          <w:t>родному стандарту контроля качества 1</w:t>
        </w:r>
      </w:hyperlink>
      <w:r w:rsidRPr="00FB7C1F">
        <w:rPr>
          <w:b/>
          <w:i/>
          <w:color w:val="000000" w:themeColor="text1"/>
        </w:rPr>
        <w:t xml:space="preserve"> "Контроль качества в аудито</w:t>
      </w:r>
      <w:r w:rsidRPr="00FB7C1F">
        <w:rPr>
          <w:b/>
          <w:i/>
          <w:color w:val="000000" w:themeColor="text1"/>
        </w:rPr>
        <w:t>р</w:t>
      </w:r>
      <w:r w:rsidRPr="00FB7C1F">
        <w:rPr>
          <w:b/>
          <w:i/>
          <w:color w:val="000000" w:themeColor="text1"/>
        </w:rPr>
        <w:t xml:space="preserve">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услуг",  по состоянию на 1 января 2022  года. </w:t>
      </w:r>
      <w:proofErr w:type="gramEnd"/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bookmarkStart w:id="20" w:name="sub_10062"/>
      <w:bookmarkEnd w:id="19"/>
      <w:r w:rsidRPr="00F31CD0">
        <w:rPr>
          <w:color w:val="000000" w:themeColor="text1"/>
        </w:rPr>
        <w:t xml:space="preserve">        В ООО «Стандарт-Аудит» создана и функционирует эффективная система внутреннего ко</w:t>
      </w:r>
      <w:r w:rsidRPr="00F31CD0">
        <w:rPr>
          <w:color w:val="000000" w:themeColor="text1"/>
        </w:rPr>
        <w:t>н</w:t>
      </w:r>
      <w:r w:rsidRPr="00F31CD0">
        <w:rPr>
          <w:color w:val="000000" w:themeColor="text1"/>
        </w:rPr>
        <w:t>троля качества, соответствующая масштабам деятельности организации и требованиям законод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 xml:space="preserve">тельства об аудиторской деятельности в Российской Федерации.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</w:t>
      </w:r>
      <w:proofErr w:type="gramStart"/>
      <w:r w:rsidRPr="00F31CD0">
        <w:rPr>
          <w:color w:val="000000" w:themeColor="text1"/>
        </w:rPr>
        <w:t>Система внутреннего контроля качества работы построена в соответствии с требованиями МСКК №1 «Контроль качества в аудиторских организациях, проводящих аудит и обзорные пр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>верки финансовой отчетности, а также выполняющих прочие задания, обеспечивающие увере</w:t>
      </w:r>
      <w:r w:rsidRPr="00F31CD0">
        <w:rPr>
          <w:color w:val="000000" w:themeColor="text1"/>
        </w:rPr>
        <w:t>н</w:t>
      </w:r>
      <w:r w:rsidRPr="00F31CD0">
        <w:rPr>
          <w:color w:val="000000" w:themeColor="text1"/>
        </w:rPr>
        <w:t>ность, и задания по оказанию сопутствующих услуг» и МСА 220 «Контроль качества при пров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 xml:space="preserve">дении аудита финансовой отчетности».    </w:t>
      </w:r>
      <w:proofErr w:type="gramEnd"/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30 января 2017 года в ООО «Стандарт-Аудит» внедрены внутрифирменный стандарт «Орг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>низация и осуществление системы контроля качества работы»</w:t>
      </w:r>
      <w:r w:rsidR="00CD676B">
        <w:rPr>
          <w:color w:val="000000" w:themeColor="text1"/>
        </w:rPr>
        <w:t xml:space="preserve"> </w:t>
      </w:r>
      <w:r w:rsidRPr="00F31CD0">
        <w:rPr>
          <w:color w:val="000000" w:themeColor="text1"/>
        </w:rPr>
        <w:t xml:space="preserve"> и 7 Правил внутреннего контроля качества работы:</w:t>
      </w:r>
    </w:p>
    <w:p w:rsidR="00E26C35" w:rsidRPr="00F31CD0" w:rsidRDefault="00E26C35" w:rsidP="00FB7C1F">
      <w:pPr>
        <w:pStyle w:val="ConsPlusNormal"/>
        <w:widowControl/>
        <w:numPr>
          <w:ilvl w:val="0"/>
          <w:numId w:val="7"/>
        </w:numPr>
        <w:spacing w:line="2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ПВККР  1 «Ответственность руководства за качество работы» </w:t>
      </w:r>
    </w:p>
    <w:p w:rsidR="00E26C35" w:rsidRPr="00F31CD0" w:rsidRDefault="00E26C35" w:rsidP="00FB7C1F">
      <w:pPr>
        <w:pStyle w:val="ConsPlusNormal"/>
        <w:widowControl/>
        <w:numPr>
          <w:ilvl w:val="0"/>
          <w:numId w:val="7"/>
        </w:numPr>
        <w:spacing w:line="2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ПВККР 2 «Соблюдение этических требований  и требований независимости» </w:t>
      </w:r>
    </w:p>
    <w:p w:rsidR="00E26C35" w:rsidRPr="00F31CD0" w:rsidRDefault="00E26C35" w:rsidP="00FB7C1F">
      <w:pPr>
        <w:pStyle w:val="ConsPlusNormal"/>
        <w:widowControl/>
        <w:numPr>
          <w:ilvl w:val="0"/>
          <w:numId w:val="7"/>
        </w:numPr>
        <w:spacing w:line="2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ПВККР  3  «Принятие  и продолжение с клиентами, принятие и выполнение конкретных заданий» </w:t>
      </w:r>
    </w:p>
    <w:p w:rsidR="00E26C35" w:rsidRPr="00F31CD0" w:rsidRDefault="00E26C35" w:rsidP="00FB7C1F">
      <w:pPr>
        <w:pStyle w:val="ConsPlusNormal"/>
        <w:widowControl/>
        <w:numPr>
          <w:ilvl w:val="0"/>
          <w:numId w:val="7"/>
        </w:numPr>
        <w:spacing w:line="2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ПВККР  4  «Кадровая работа» </w:t>
      </w:r>
    </w:p>
    <w:p w:rsidR="00E26C35" w:rsidRPr="00F31CD0" w:rsidRDefault="00E26C35" w:rsidP="00FB7C1F">
      <w:pPr>
        <w:pStyle w:val="ConsPlusNormal"/>
        <w:widowControl/>
        <w:numPr>
          <w:ilvl w:val="0"/>
          <w:numId w:val="7"/>
        </w:numPr>
        <w:spacing w:line="2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ПВККР 5 «Профессиональная подготовка непрерывное профессиональное образование» </w:t>
      </w:r>
    </w:p>
    <w:p w:rsidR="00E26C35" w:rsidRPr="00F31CD0" w:rsidRDefault="00E26C35" w:rsidP="00FB7C1F">
      <w:pPr>
        <w:pStyle w:val="ConsPlusNormal"/>
        <w:widowControl/>
        <w:numPr>
          <w:ilvl w:val="0"/>
          <w:numId w:val="7"/>
        </w:numPr>
        <w:spacing w:line="2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ПВККР  6 Аудиторское задание и контроль его качества»  </w:t>
      </w:r>
    </w:p>
    <w:p w:rsidR="00E26C35" w:rsidRPr="00F31CD0" w:rsidRDefault="00E26C35" w:rsidP="00FB7C1F">
      <w:pPr>
        <w:pStyle w:val="Default"/>
        <w:numPr>
          <w:ilvl w:val="0"/>
          <w:numId w:val="7"/>
        </w:numPr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>ПВККР  7 Мониторинг»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Система внутреннего контроля качества услуг ООО «Стандарт-Аудит» устанавливает принц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 xml:space="preserve">пы и процедуры в отношении каждого из следующих элементов: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>а) обязанности руководства аудиторской организации по обеспечению качества услуг, оказыва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 xml:space="preserve">мых аудиторской организацией;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б) этические требования;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в) принятие на обслуживание нового клиента и продолжение отношений;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г) кадровая работа;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д) выполнение задания;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е) мониторинг.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  Общие требования к системе внутреннего контроля качества аудита, которые установлены в ООО «Стандарт-Аудит» следующие: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а) работники должны придерживаться принципов независимости, честности, объективности и конфиденциальности, а также норм профессионального поведения;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>б) работники должны владеть надлежащими навыками и придерживаться их, а также обладать профессиональной компетентностью, необходимой для выполнения обязанностей с должной тщ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 xml:space="preserve">тельностью;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в) работники должны документировать результаты аудита, оформлять результаты в виде рабочих документов;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>г) состав аудиторской группы формируется с учетом имеющегося опыта у работников по провед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 xml:space="preserve">нию аудита в организациях соответствующих отраслей;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>д) руководитель задания должен в достаточной мере направлять работу работников, осуществлять текущий контроль на всех уровнях, чтобы обеспечить разумную уверенность в том, что выпо</w:t>
      </w:r>
      <w:r w:rsidRPr="00F31CD0">
        <w:rPr>
          <w:color w:val="000000" w:themeColor="text1"/>
        </w:rPr>
        <w:t>л</w:t>
      </w:r>
      <w:r w:rsidRPr="00F31CD0">
        <w:rPr>
          <w:color w:val="000000" w:themeColor="text1"/>
        </w:rPr>
        <w:t xml:space="preserve">ненная работа соответствует надлежащему уровню качества;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е) в случае необходимости осуществляются консультации со специалистами, обладающими надлежащими знаниями;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ж) постоянно проводится </w:t>
      </w:r>
      <w:proofErr w:type="gramStart"/>
      <w:r w:rsidRPr="00F31CD0">
        <w:rPr>
          <w:color w:val="000000" w:themeColor="text1"/>
        </w:rPr>
        <w:t>работа</w:t>
      </w:r>
      <w:proofErr w:type="gramEnd"/>
      <w:r w:rsidRPr="00F31CD0">
        <w:rPr>
          <w:color w:val="000000" w:themeColor="text1"/>
        </w:rPr>
        <w:t xml:space="preserve"> как с потенциальными, так и с существующими клиентами. При решении вопроса о заключении договора или продолжении отношений решение принимается и</w:t>
      </w:r>
      <w:r w:rsidRPr="00F31CD0">
        <w:rPr>
          <w:color w:val="000000" w:themeColor="text1"/>
        </w:rPr>
        <w:t>с</w:t>
      </w:r>
      <w:r w:rsidRPr="00F31CD0">
        <w:rPr>
          <w:color w:val="000000" w:themeColor="text1"/>
        </w:rPr>
        <w:t xml:space="preserve">ходя из соображений независимости аудиторской организации, </w:t>
      </w:r>
      <w:proofErr w:type="spellStart"/>
      <w:r w:rsidRPr="00F31CD0">
        <w:rPr>
          <w:color w:val="000000" w:themeColor="text1"/>
        </w:rPr>
        <w:t>ее</w:t>
      </w:r>
      <w:proofErr w:type="spellEnd"/>
      <w:r w:rsidRPr="00F31CD0">
        <w:rPr>
          <w:color w:val="000000" w:themeColor="text1"/>
        </w:rPr>
        <w:t xml:space="preserve"> способн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сти предоставлять услуги надлежащим образом и честности руководства </w:t>
      </w:r>
      <w:proofErr w:type="spellStart"/>
      <w:r w:rsidRPr="00F31CD0">
        <w:rPr>
          <w:color w:val="000000" w:themeColor="text1"/>
        </w:rPr>
        <w:t>аудируемого</w:t>
      </w:r>
      <w:proofErr w:type="spellEnd"/>
      <w:r w:rsidRPr="00F31CD0">
        <w:rPr>
          <w:color w:val="000000" w:themeColor="text1"/>
        </w:rPr>
        <w:t xml:space="preserve"> лица;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>з) проводится регулярное наблюдение за адекватностью и эффективностью принципов и конкре</w:t>
      </w:r>
      <w:r w:rsidRPr="00F31CD0">
        <w:rPr>
          <w:color w:val="000000" w:themeColor="text1"/>
        </w:rPr>
        <w:t>т</w:t>
      </w:r>
      <w:r w:rsidRPr="00F31CD0">
        <w:rPr>
          <w:color w:val="000000" w:themeColor="text1"/>
        </w:rPr>
        <w:t xml:space="preserve">ных процедур внутреннего контроля качества аудита. </w:t>
      </w:r>
    </w:p>
    <w:p w:rsid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  Все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ознакомлены с принципами и процедурами контроля качества услуг, с принципами и правилами, касающимися независимости установленными в ООО «Стандарт-Аудит» и приняли на себя ответственность за соблюдение принципов и правил незав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 xml:space="preserve">симости и этики. </w:t>
      </w:r>
    </w:p>
    <w:p w:rsid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В </w:t>
      </w:r>
      <w:r w:rsidRPr="00F31CD0">
        <w:rPr>
          <w:color w:val="000000" w:themeColor="text1"/>
        </w:rPr>
        <w:t xml:space="preserve">ООО «Стандарт-Аудит» </w:t>
      </w:r>
      <w:r>
        <w:rPr>
          <w:color w:val="000000" w:themeColor="text1"/>
        </w:rPr>
        <w:t xml:space="preserve"> создан  </w:t>
      </w:r>
      <w:r w:rsidRPr="00F31CD0">
        <w:rPr>
          <w:color w:val="000000" w:themeColor="text1"/>
        </w:rPr>
        <w:t>о</w:t>
      </w:r>
      <w:r w:rsidRPr="00F31CD0">
        <w:rPr>
          <w:bCs/>
          <w:color w:val="000000" w:themeColor="text1"/>
        </w:rPr>
        <w:t>тдел внутре</w:t>
      </w:r>
      <w:r>
        <w:rPr>
          <w:bCs/>
          <w:color w:val="000000" w:themeColor="text1"/>
        </w:rPr>
        <w:t xml:space="preserve">ннего контроля качества (ОВКК), </w:t>
      </w:r>
      <w:r w:rsidRPr="00F31CD0">
        <w:rPr>
          <w:bCs/>
          <w:color w:val="000000" w:themeColor="text1"/>
        </w:rPr>
        <w:t xml:space="preserve"> основн</w:t>
      </w:r>
      <w:r>
        <w:rPr>
          <w:bCs/>
          <w:color w:val="000000" w:themeColor="text1"/>
        </w:rPr>
        <w:t xml:space="preserve">ой функцией которого, является </w:t>
      </w:r>
      <w:r w:rsidRPr="00F31CD0">
        <w:rPr>
          <w:color w:val="000000" w:themeColor="text1"/>
        </w:rPr>
        <w:t>контроль качества при выполнен</w:t>
      </w:r>
      <w:proofErr w:type="gramStart"/>
      <w:r w:rsidRPr="00F31CD0">
        <w:rPr>
          <w:color w:val="000000" w:themeColor="text1"/>
        </w:rPr>
        <w:t>ии ау</w:t>
      </w:r>
      <w:proofErr w:type="gramEnd"/>
      <w:r w:rsidRPr="00F31CD0">
        <w:rPr>
          <w:color w:val="000000" w:themeColor="text1"/>
        </w:rPr>
        <w:t xml:space="preserve">диторских заданий и оказании прочих услуг, связанных с аудиторской деятельностью. </w:t>
      </w:r>
    </w:p>
    <w:p w:rsidR="00F90B0A" w:rsidRDefault="00F31CD0" w:rsidP="00FB7C1F">
      <w:pPr>
        <w:pStyle w:val="Default"/>
        <w:spacing w:line="20" w:lineRule="atLeast"/>
        <w:contextualSpacing/>
        <w:rPr>
          <w:bCs/>
          <w:color w:val="000000" w:themeColor="text1"/>
        </w:rPr>
      </w:pPr>
      <w:r>
        <w:rPr>
          <w:color w:val="000000" w:themeColor="text1"/>
        </w:rPr>
        <w:t xml:space="preserve">      По каждому аудиторскому заданию приказом генерального директора назначается </w:t>
      </w:r>
      <w:r w:rsidRPr="00F31CD0">
        <w:rPr>
          <w:color w:val="000000" w:themeColor="text1"/>
        </w:rPr>
        <w:t>в</w:t>
      </w:r>
      <w:r w:rsidRPr="00F31CD0">
        <w:rPr>
          <w:bCs/>
          <w:color w:val="000000" w:themeColor="text1"/>
        </w:rPr>
        <w:t xml:space="preserve">нутренний </w:t>
      </w:r>
      <w:r w:rsidR="00F90B0A" w:rsidRPr="00F31CD0">
        <w:rPr>
          <w:bCs/>
          <w:color w:val="000000" w:themeColor="text1"/>
        </w:rPr>
        <w:t>контролёр</w:t>
      </w:r>
      <w:r w:rsidRPr="00F31CD0">
        <w:rPr>
          <w:bCs/>
          <w:color w:val="000000" w:themeColor="text1"/>
        </w:rPr>
        <w:t xml:space="preserve"> качества</w:t>
      </w:r>
      <w:r w:rsidR="00F90B0A">
        <w:rPr>
          <w:bCs/>
          <w:color w:val="000000" w:themeColor="text1"/>
        </w:rPr>
        <w:t xml:space="preserve">. </w:t>
      </w:r>
    </w:p>
    <w:p w:rsidR="00F90B0A" w:rsidRDefault="00F90B0A" w:rsidP="00FB7C1F">
      <w:pPr>
        <w:pStyle w:val="Default"/>
        <w:spacing w:line="20" w:lineRule="atLeast"/>
        <w:contextualSpacing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Компетенция </w:t>
      </w:r>
      <w:r w:rsidR="00F31CD0" w:rsidRPr="00F31CD0">
        <w:rPr>
          <w:bCs/>
          <w:color w:val="000000" w:themeColor="text1"/>
        </w:rPr>
        <w:t xml:space="preserve"> </w:t>
      </w:r>
      <w:r w:rsidRPr="00F31CD0">
        <w:rPr>
          <w:color w:val="000000" w:themeColor="text1"/>
        </w:rPr>
        <w:t>в</w:t>
      </w:r>
      <w:r w:rsidRPr="00F31CD0">
        <w:rPr>
          <w:bCs/>
          <w:color w:val="000000" w:themeColor="text1"/>
        </w:rPr>
        <w:t>нутренн</w:t>
      </w:r>
      <w:r>
        <w:rPr>
          <w:bCs/>
          <w:color w:val="000000" w:themeColor="text1"/>
        </w:rPr>
        <w:t>его</w:t>
      </w:r>
      <w:r w:rsidRPr="00F31CD0">
        <w:rPr>
          <w:bCs/>
          <w:color w:val="000000" w:themeColor="text1"/>
        </w:rPr>
        <w:t xml:space="preserve"> контролёр</w:t>
      </w:r>
      <w:r>
        <w:rPr>
          <w:bCs/>
          <w:color w:val="000000" w:themeColor="text1"/>
        </w:rPr>
        <w:t>а</w:t>
      </w:r>
      <w:r w:rsidRPr="00F31CD0">
        <w:rPr>
          <w:bCs/>
          <w:color w:val="000000" w:themeColor="text1"/>
        </w:rPr>
        <w:t xml:space="preserve"> качества</w:t>
      </w:r>
      <w:r>
        <w:rPr>
          <w:bCs/>
          <w:color w:val="000000" w:themeColor="text1"/>
        </w:rPr>
        <w:t xml:space="preserve">.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 xml:space="preserve">совершенствует методику оказания аудиторских услуг;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>обеспечивает выполнение процедур внутреннего контроля качества и эффективного функци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нирования системы контроля качества;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>осуществляет постоянный контроль над выполнением требований МСА, Закона об аудито</w:t>
      </w:r>
      <w:r w:rsidRPr="00F31CD0">
        <w:rPr>
          <w:color w:val="000000" w:themeColor="text1"/>
        </w:rPr>
        <w:t>р</w:t>
      </w:r>
      <w:r w:rsidRPr="00F31CD0">
        <w:rPr>
          <w:color w:val="000000" w:themeColor="text1"/>
        </w:rPr>
        <w:t>ской деятельности, Кодекса профессиональной этики аудиторов и Правил независимости аудит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ров и аудиторских организаций;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>контролирует соблюдение работниками и аудиторской организацией принципов независим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сти, конфиденциальности, аудиторской тайны и профессиональной этики;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 xml:space="preserve">принимает от руководителя аудиторской проверки </w:t>
      </w:r>
      <w:proofErr w:type="spellStart"/>
      <w:r w:rsidRPr="00F31CD0">
        <w:rPr>
          <w:color w:val="000000" w:themeColor="text1"/>
        </w:rPr>
        <w:t>отчет</w:t>
      </w:r>
      <w:proofErr w:type="spellEnd"/>
      <w:r w:rsidRPr="00F31CD0">
        <w:rPr>
          <w:color w:val="000000" w:themeColor="text1"/>
        </w:rPr>
        <w:t xml:space="preserve"> (письменную информацию), ауд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>торское заключение, аудиторскую документацию, аудиторские доказательства, осуществляет пр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>верку представленных документов на соответствие МСА и внутрифирменным правилам, для п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мещения </w:t>
      </w:r>
      <w:proofErr w:type="gramStart"/>
      <w:r w:rsidRPr="00F31CD0">
        <w:rPr>
          <w:color w:val="000000" w:themeColor="text1"/>
        </w:rPr>
        <w:t>в место централизованного хранения</w:t>
      </w:r>
      <w:proofErr w:type="gramEnd"/>
      <w:r w:rsidRPr="00F31CD0">
        <w:rPr>
          <w:color w:val="000000" w:themeColor="text1"/>
        </w:rPr>
        <w:t xml:space="preserve"> (архив);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>контролирует получение письменных заявлений (анкет) и иных документов, а также проводит анализ на предмет полноты документации, подтверждающей соблюдение принципа независим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сти;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>принимает участие в разрешении исключительных ситуаций, связанных с осуществлением р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>гулярного наблюдения за соблюдением общих целей и конкретных процедур в отношении при</w:t>
      </w:r>
      <w:r w:rsidRPr="00F31CD0">
        <w:rPr>
          <w:color w:val="000000" w:themeColor="text1"/>
        </w:rPr>
        <w:t>н</w:t>
      </w:r>
      <w:r w:rsidRPr="00F31CD0">
        <w:rPr>
          <w:color w:val="000000" w:themeColor="text1"/>
        </w:rPr>
        <w:t>ципов независимости, честности, объективности и конфиденциальности, а также норм професси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>нального поведения, определяемых в соответствии с Кодексом профессиональной этики аудит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ров и Правилами независимости аудиторов и аудиторских организаций;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 xml:space="preserve">проводит анализ взаимоотношений ООО «Стандарт-Аудит» с </w:t>
      </w:r>
      <w:proofErr w:type="spellStart"/>
      <w:r w:rsidRPr="00F31CD0">
        <w:rPr>
          <w:color w:val="000000" w:themeColor="text1"/>
        </w:rPr>
        <w:t>аудируемыми</w:t>
      </w:r>
      <w:proofErr w:type="spellEnd"/>
      <w:r w:rsidRPr="00F31CD0">
        <w:rPr>
          <w:color w:val="000000" w:themeColor="text1"/>
        </w:rPr>
        <w:t xml:space="preserve"> лицами и лицами, которым оказываются сопутствующие аудиту услуги, с целью выявления тех случаев, которые наносят ущерб независимости или содержат признаки нанесения такого ущерба;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 xml:space="preserve">решает конфликтные вопросы, связанные с соблюдением профессиональной этики;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 xml:space="preserve">осуществляет мероприятия, связанные с прохождением внешнего контроля качества работы со стороны СРО и уполномоченного органа.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 Генеральный директор ООО «Стандарт-Аудит» официально заявляет, что в ООО «Стандарт-Аудит» эффективно функционирует система внутреннего </w:t>
      </w:r>
      <w:proofErr w:type="gramStart"/>
      <w:r w:rsidRPr="00F31CD0">
        <w:rPr>
          <w:color w:val="000000" w:themeColor="text1"/>
        </w:rPr>
        <w:t>контроля</w:t>
      </w:r>
      <w:proofErr w:type="gramEnd"/>
      <w:r w:rsidRPr="00F31CD0">
        <w:rPr>
          <w:color w:val="000000" w:themeColor="text1"/>
        </w:rPr>
        <w:t xml:space="preserve"> в результате чего ООО «Ста</w:t>
      </w:r>
      <w:r w:rsidRPr="00F31CD0">
        <w:rPr>
          <w:color w:val="000000" w:themeColor="text1"/>
        </w:rPr>
        <w:t>н</w:t>
      </w:r>
      <w:r w:rsidRPr="00F31CD0">
        <w:rPr>
          <w:color w:val="000000" w:themeColor="text1"/>
        </w:rPr>
        <w:t xml:space="preserve">дарт-Аудит» </w:t>
      </w:r>
      <w:proofErr w:type="spellStart"/>
      <w:r w:rsidRPr="00F31CD0">
        <w:rPr>
          <w:color w:val="000000" w:themeColor="text1"/>
        </w:rPr>
        <w:t>выдает</w:t>
      </w:r>
      <w:proofErr w:type="spellEnd"/>
      <w:r w:rsidRPr="00F31CD0">
        <w:rPr>
          <w:color w:val="000000" w:themeColor="text1"/>
        </w:rPr>
        <w:t xml:space="preserve"> аудиторские заключения и </w:t>
      </w:r>
      <w:proofErr w:type="spellStart"/>
      <w:r w:rsidRPr="00F31CD0">
        <w:rPr>
          <w:color w:val="000000" w:themeColor="text1"/>
        </w:rPr>
        <w:t>отчеты</w:t>
      </w:r>
      <w:proofErr w:type="spellEnd"/>
      <w:r w:rsidRPr="00F31CD0">
        <w:rPr>
          <w:color w:val="000000" w:themeColor="text1"/>
        </w:rPr>
        <w:t xml:space="preserve">, соответствующие условиям конкретных заданий.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i/>
          <w:iCs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  <w:gridCol w:w="5211"/>
      </w:tblGrid>
      <w:tr w:rsidR="00F31CD0" w:rsidRPr="00F31CD0" w:rsidTr="00002912">
        <w:tc>
          <w:tcPr>
            <w:tcW w:w="4928" w:type="dxa"/>
          </w:tcPr>
          <w:p w:rsidR="003F1918" w:rsidRPr="00F31CD0" w:rsidRDefault="00E26C3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б) сведения о внешних проверках деятельн</w:t>
            </w:r>
            <w:r w:rsidRPr="00F31CD0">
              <w:rPr>
                <w:color w:val="000000" w:themeColor="text1"/>
              </w:rPr>
              <w:t>о</w:t>
            </w:r>
            <w:r w:rsidRPr="00F31CD0">
              <w:rPr>
                <w:color w:val="000000" w:themeColor="text1"/>
              </w:rPr>
              <w:t>ст</w:t>
            </w:r>
            <w:proofErr w:type="gramStart"/>
            <w:r w:rsidRPr="00F31CD0">
              <w:rPr>
                <w:color w:val="000000" w:themeColor="text1"/>
              </w:rPr>
              <w:t>и ООО</w:t>
            </w:r>
            <w:proofErr w:type="gramEnd"/>
            <w:r w:rsidRPr="00F31CD0">
              <w:rPr>
                <w:color w:val="000000" w:themeColor="text1"/>
              </w:rPr>
              <w:t xml:space="preserve"> «Стандарт-Аудит</w:t>
            </w:r>
            <w:bookmarkStart w:id="21" w:name="sub_10063"/>
            <w:r w:rsidR="00002912" w:rsidRPr="00F31CD0">
              <w:rPr>
                <w:color w:val="000000" w:themeColor="text1"/>
              </w:rPr>
              <w:t>:</w:t>
            </w:r>
          </w:p>
          <w:p w:rsidR="00002912" w:rsidRPr="00F31CD0" w:rsidRDefault="00002912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- за период 01.01.2013 по 31.12.2015 г. г. пр</w:t>
            </w:r>
            <w:r w:rsidRPr="00F31CD0">
              <w:rPr>
                <w:color w:val="000000" w:themeColor="text1"/>
              </w:rPr>
              <w:t>о</w:t>
            </w:r>
            <w:r w:rsidRPr="00F31CD0">
              <w:rPr>
                <w:color w:val="000000" w:themeColor="text1"/>
              </w:rPr>
              <w:t>верка проведена 01.02.2016 г.;</w:t>
            </w:r>
          </w:p>
          <w:p w:rsidR="00002912" w:rsidRPr="00F31CD0" w:rsidRDefault="00002912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- за период 01.01.2011 по 15.06.2016 г. г. пр</w:t>
            </w:r>
            <w:r w:rsidRPr="00F31CD0">
              <w:rPr>
                <w:color w:val="000000" w:themeColor="text1"/>
              </w:rPr>
              <w:t>о</w:t>
            </w:r>
            <w:r w:rsidRPr="00F31CD0">
              <w:rPr>
                <w:color w:val="000000" w:themeColor="text1"/>
              </w:rPr>
              <w:t>верка проведена 28.06.2016 г.;</w:t>
            </w:r>
          </w:p>
          <w:p w:rsidR="00002912" w:rsidRPr="00F31CD0" w:rsidRDefault="00002912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- за период 01.01.2015 по 31.12.2017 г. г. пр</w:t>
            </w:r>
            <w:r w:rsidRPr="00F31CD0">
              <w:rPr>
                <w:color w:val="000000" w:themeColor="text1"/>
              </w:rPr>
              <w:t>о</w:t>
            </w:r>
            <w:r w:rsidRPr="00F31CD0">
              <w:rPr>
                <w:color w:val="000000" w:themeColor="text1"/>
              </w:rPr>
              <w:t xml:space="preserve">верка проведена 28.12.2018  г.  </w:t>
            </w:r>
          </w:p>
          <w:p w:rsidR="00002912" w:rsidRPr="00F31CD0" w:rsidRDefault="00002912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E26C35" w:rsidRPr="00F31CD0" w:rsidRDefault="00E26C3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в) меры дисциплинарного и иного возде</w:t>
            </w:r>
            <w:r w:rsidRPr="00F31CD0">
              <w:rPr>
                <w:color w:val="000000" w:themeColor="text1"/>
              </w:rPr>
              <w:t>й</w:t>
            </w:r>
            <w:r w:rsidRPr="00F31CD0">
              <w:rPr>
                <w:color w:val="000000" w:themeColor="text1"/>
              </w:rPr>
              <w:t xml:space="preserve">ствия, </w:t>
            </w:r>
            <w:r w:rsidR="00F90B0A" w:rsidRPr="00F31CD0">
              <w:rPr>
                <w:color w:val="000000" w:themeColor="text1"/>
              </w:rPr>
              <w:t>применённые</w:t>
            </w:r>
            <w:r w:rsidRPr="00F31CD0">
              <w:rPr>
                <w:color w:val="000000" w:themeColor="text1"/>
              </w:rPr>
              <w:t xml:space="preserve"> </w:t>
            </w:r>
            <w:r w:rsidR="001D4066" w:rsidRPr="00F31CD0">
              <w:rPr>
                <w:color w:val="000000" w:themeColor="text1"/>
              </w:rPr>
              <w:t xml:space="preserve">в </w:t>
            </w:r>
            <w:r w:rsidRPr="00F31CD0">
              <w:rPr>
                <w:color w:val="000000" w:themeColor="text1"/>
              </w:rPr>
              <w:t>течение года.</w:t>
            </w:r>
          </w:p>
          <w:bookmarkEnd w:id="21"/>
          <w:p w:rsidR="00E26C35" w:rsidRPr="00F31CD0" w:rsidRDefault="00E26C35" w:rsidP="00FB7C1F">
            <w:pPr>
              <w:pStyle w:val="Default"/>
              <w:spacing w:line="20" w:lineRule="atLeast"/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5211" w:type="dxa"/>
          </w:tcPr>
          <w:p w:rsidR="00002912" w:rsidRPr="00F31CD0" w:rsidRDefault="00002912" w:rsidP="00FB7C1F">
            <w:pPr>
              <w:pStyle w:val="Default"/>
              <w:spacing w:line="20" w:lineRule="atLeast"/>
              <w:contextualSpacing/>
              <w:rPr>
                <w:color w:val="000000" w:themeColor="text1"/>
              </w:rPr>
            </w:pPr>
          </w:p>
          <w:p w:rsidR="00002912" w:rsidRPr="00F31CD0" w:rsidRDefault="00002912" w:rsidP="00FB7C1F">
            <w:pPr>
              <w:pStyle w:val="Default"/>
              <w:spacing w:line="20" w:lineRule="atLeast"/>
              <w:contextualSpacing/>
              <w:rPr>
                <w:color w:val="000000" w:themeColor="text1"/>
              </w:rPr>
            </w:pPr>
          </w:p>
          <w:p w:rsidR="00002912" w:rsidRPr="00F31CD0" w:rsidRDefault="00002912" w:rsidP="00FB7C1F">
            <w:pPr>
              <w:pStyle w:val="Default"/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 Саморегулируемая организация аудиторов НП «Аудиторская палата России» </w:t>
            </w:r>
          </w:p>
          <w:p w:rsidR="00002912" w:rsidRPr="00F31CD0" w:rsidRDefault="00002912" w:rsidP="00FB7C1F">
            <w:pPr>
              <w:pStyle w:val="Default"/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Управление Федерального казначейства по Н</w:t>
            </w:r>
            <w:r w:rsidRPr="00F31CD0">
              <w:rPr>
                <w:color w:val="000000" w:themeColor="text1"/>
              </w:rPr>
              <w:t>и</w:t>
            </w:r>
            <w:r w:rsidRPr="00F31CD0">
              <w:rPr>
                <w:color w:val="000000" w:themeColor="text1"/>
              </w:rPr>
              <w:t xml:space="preserve">жегородской области; </w:t>
            </w:r>
          </w:p>
          <w:p w:rsidR="00E26C35" w:rsidRPr="00F31CD0" w:rsidRDefault="00002912" w:rsidP="00FB7C1F">
            <w:pPr>
              <w:pStyle w:val="Default"/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Саморегулируемая организация аудиторов А</w:t>
            </w:r>
            <w:r w:rsidRPr="00F31CD0">
              <w:rPr>
                <w:color w:val="000000" w:themeColor="text1"/>
              </w:rPr>
              <w:t>с</w:t>
            </w:r>
            <w:r w:rsidRPr="00F31CD0">
              <w:rPr>
                <w:color w:val="000000" w:themeColor="text1"/>
              </w:rPr>
              <w:t xml:space="preserve">социация «Содружество».  </w:t>
            </w:r>
          </w:p>
          <w:p w:rsidR="00002912" w:rsidRPr="00F31CD0" w:rsidRDefault="00002912" w:rsidP="00FB7C1F">
            <w:pPr>
              <w:pStyle w:val="Default"/>
              <w:spacing w:line="20" w:lineRule="atLeast"/>
              <w:contextualSpacing/>
              <w:rPr>
                <w:color w:val="000000" w:themeColor="text1"/>
              </w:rPr>
            </w:pPr>
          </w:p>
          <w:p w:rsidR="00002912" w:rsidRPr="00F31CD0" w:rsidRDefault="00002912" w:rsidP="00FB7C1F">
            <w:pPr>
              <w:pStyle w:val="Default"/>
              <w:spacing w:line="20" w:lineRule="atLeast"/>
              <w:contextualSpacing/>
              <w:rPr>
                <w:i/>
                <w:iCs/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отсутствуют </w:t>
            </w:r>
          </w:p>
        </w:tc>
      </w:tr>
    </w:tbl>
    <w:p w:rsidR="00E26C35" w:rsidRPr="00F31CD0" w:rsidRDefault="00E26C35" w:rsidP="00FB7C1F">
      <w:pPr>
        <w:pStyle w:val="Default"/>
        <w:spacing w:line="20" w:lineRule="atLeast"/>
        <w:contextualSpacing/>
        <w:rPr>
          <w:i/>
          <w:iCs/>
          <w:color w:val="000000" w:themeColor="text1"/>
        </w:rPr>
      </w:pPr>
    </w:p>
    <w:p w:rsidR="00E26C35" w:rsidRPr="00F31CD0" w:rsidRDefault="00E26C35" w:rsidP="00FB7C1F">
      <w:pPr>
        <w:pStyle w:val="ac"/>
        <w:numPr>
          <w:ilvl w:val="0"/>
          <w:numId w:val="8"/>
        </w:numPr>
        <w:spacing w:line="20" w:lineRule="atLeast"/>
        <w:rPr>
          <w:b/>
          <w:color w:val="000000" w:themeColor="text1"/>
        </w:rPr>
      </w:pPr>
      <w:bookmarkStart w:id="22" w:name="sub_1007"/>
      <w:bookmarkEnd w:id="20"/>
      <w:r w:rsidRPr="00F31CD0">
        <w:rPr>
          <w:b/>
          <w:color w:val="000000" w:themeColor="text1"/>
        </w:rPr>
        <w:t>Информация об аудиторах, работающих в аудиторской организации по трудовому д</w:t>
      </w:r>
      <w:r w:rsidRPr="00F31CD0">
        <w:rPr>
          <w:b/>
          <w:color w:val="000000" w:themeColor="text1"/>
        </w:rPr>
        <w:t>о</w:t>
      </w:r>
      <w:r w:rsidRPr="00F31CD0">
        <w:rPr>
          <w:b/>
          <w:color w:val="000000" w:themeColor="text1"/>
        </w:rPr>
        <w:t>говору: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030"/>
        <w:gridCol w:w="5031"/>
      </w:tblGrid>
      <w:tr w:rsidR="00F31CD0" w:rsidRPr="00F31CD0" w:rsidTr="00F31CD0">
        <w:tc>
          <w:tcPr>
            <w:tcW w:w="5030" w:type="dxa"/>
          </w:tcPr>
          <w:p w:rsidR="00F31CD0" w:rsidRPr="00F31CD0" w:rsidRDefault="00F31CD0" w:rsidP="00FB7C1F">
            <w:pPr>
              <w:spacing w:line="20" w:lineRule="atLeast"/>
              <w:ind w:left="-108"/>
              <w:contextualSpacing/>
              <w:rPr>
                <w:color w:val="000000" w:themeColor="text1"/>
              </w:rPr>
            </w:pPr>
            <w:bookmarkStart w:id="23" w:name="sub_10071"/>
            <w:r w:rsidRPr="00F31CD0">
              <w:rPr>
                <w:color w:val="000000" w:themeColor="text1"/>
              </w:rPr>
              <w:t>а) численность аудиторов по состоянию на 1 января 2022 года, работающих:</w:t>
            </w:r>
          </w:p>
          <w:p w:rsidR="00F31CD0" w:rsidRPr="00F31CD0" w:rsidRDefault="00F31CD0" w:rsidP="00FB7C1F">
            <w:pPr>
              <w:spacing w:line="20" w:lineRule="atLeast"/>
              <w:ind w:left="-108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- по основному месту работы (доля таких ауд</w:t>
            </w:r>
            <w:r w:rsidRPr="00F31CD0">
              <w:rPr>
                <w:color w:val="000000" w:themeColor="text1"/>
              </w:rPr>
              <w:t>и</w:t>
            </w:r>
            <w:r w:rsidRPr="00F31CD0">
              <w:rPr>
                <w:color w:val="000000" w:themeColor="text1"/>
              </w:rPr>
              <w:t xml:space="preserve">торов в общей численности аудиторов); </w:t>
            </w:r>
          </w:p>
          <w:p w:rsidR="00F31CD0" w:rsidRPr="00F31CD0" w:rsidRDefault="00F31CD0" w:rsidP="00FB7C1F">
            <w:pPr>
              <w:spacing w:line="20" w:lineRule="atLeast"/>
              <w:ind w:left="-108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- по совместительству (доля таких аудиторов в общей численности аудиторов);</w:t>
            </w:r>
          </w:p>
          <w:p w:rsidR="00F31CD0" w:rsidRPr="00F31CD0" w:rsidRDefault="00F31CD0" w:rsidP="00FB7C1F">
            <w:pPr>
              <w:spacing w:line="20" w:lineRule="atLeast"/>
              <w:ind w:left="-108"/>
              <w:contextualSpacing/>
              <w:rPr>
                <w:color w:val="000000" w:themeColor="text1"/>
              </w:rPr>
            </w:pPr>
          </w:p>
          <w:p w:rsidR="00F31CD0" w:rsidRPr="00F31CD0" w:rsidRDefault="00F31CD0" w:rsidP="00FB7C1F">
            <w:pPr>
              <w:spacing w:line="20" w:lineRule="atLeast"/>
              <w:ind w:left="-108"/>
              <w:contextualSpacing/>
              <w:rPr>
                <w:color w:val="000000" w:themeColor="text1"/>
              </w:rPr>
            </w:pPr>
            <w:bookmarkStart w:id="24" w:name="sub_10072"/>
            <w:bookmarkEnd w:id="23"/>
            <w:r w:rsidRPr="00F31CD0">
              <w:rPr>
                <w:color w:val="000000" w:themeColor="text1"/>
              </w:rPr>
              <w:t>б) численность аудиторов, имеющих квалиф</w:t>
            </w:r>
            <w:r w:rsidRPr="00F31CD0">
              <w:rPr>
                <w:color w:val="000000" w:themeColor="text1"/>
              </w:rPr>
              <w:t>и</w:t>
            </w:r>
            <w:r w:rsidRPr="00F31CD0">
              <w:rPr>
                <w:color w:val="000000" w:themeColor="text1"/>
              </w:rPr>
              <w:t>кационный аттестат аудитора, выданный сам</w:t>
            </w:r>
            <w:r w:rsidRPr="00F31CD0">
              <w:rPr>
                <w:color w:val="000000" w:themeColor="text1"/>
              </w:rPr>
              <w:t>о</w:t>
            </w:r>
            <w:r w:rsidRPr="00F31CD0">
              <w:rPr>
                <w:color w:val="000000" w:themeColor="text1"/>
              </w:rPr>
              <w:t>регулируемой организацией аудиторов в соо</w:t>
            </w:r>
            <w:r w:rsidRPr="00F31CD0">
              <w:rPr>
                <w:color w:val="000000" w:themeColor="text1"/>
              </w:rPr>
              <w:t>т</w:t>
            </w:r>
            <w:r w:rsidRPr="00F31CD0">
              <w:rPr>
                <w:color w:val="000000" w:themeColor="text1"/>
              </w:rPr>
              <w:t>ветствии по состоянию на 1 января 2022 года</w:t>
            </w:r>
          </w:p>
          <w:bookmarkEnd w:id="24"/>
          <w:p w:rsidR="00F31CD0" w:rsidRPr="00F31CD0" w:rsidRDefault="00F31CD0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</w:tc>
        <w:tc>
          <w:tcPr>
            <w:tcW w:w="5031" w:type="dxa"/>
          </w:tcPr>
          <w:p w:rsidR="00F31CD0" w:rsidRPr="00F31CD0" w:rsidRDefault="00F31CD0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F31CD0" w:rsidRPr="00F31CD0" w:rsidRDefault="00F31CD0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F31CD0" w:rsidRPr="00F31CD0" w:rsidRDefault="00C735EB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A2234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шесть</w:t>
            </w:r>
            <w:r w:rsidR="004A2234">
              <w:rPr>
                <w:color w:val="000000" w:themeColor="text1"/>
              </w:rPr>
              <w:t>)</w:t>
            </w:r>
          </w:p>
          <w:p w:rsidR="00F31CD0" w:rsidRPr="00F31CD0" w:rsidRDefault="00F31CD0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F31CD0" w:rsidRPr="00F31CD0" w:rsidRDefault="004A2234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  <w:p w:rsidR="00F31CD0" w:rsidRPr="00F31CD0" w:rsidRDefault="00F31CD0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F31CD0" w:rsidRPr="00F31CD0" w:rsidRDefault="00F31CD0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25" w:name="_GoBack"/>
            <w:bookmarkEnd w:id="25"/>
          </w:p>
          <w:p w:rsidR="00F31CD0" w:rsidRPr="00F31CD0" w:rsidRDefault="00F31CD0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1 (один)</w:t>
            </w:r>
          </w:p>
        </w:tc>
      </w:tr>
    </w:tbl>
    <w:p w:rsidR="00F31CD0" w:rsidRPr="00F31CD0" w:rsidRDefault="00F31CD0" w:rsidP="00FB7C1F">
      <w:pPr>
        <w:spacing w:line="20" w:lineRule="atLeast"/>
        <w:ind w:left="360"/>
        <w:contextualSpacing/>
        <w:rPr>
          <w:color w:val="000000" w:themeColor="text1"/>
        </w:rPr>
      </w:pPr>
    </w:p>
    <w:p w:rsidR="00E26C35" w:rsidRPr="00FB7C1F" w:rsidRDefault="00E26C35" w:rsidP="00FB7C1F">
      <w:pPr>
        <w:spacing w:line="20" w:lineRule="atLeast"/>
        <w:contextualSpacing/>
        <w:rPr>
          <w:b/>
          <w:i/>
          <w:color w:val="000000" w:themeColor="text1"/>
        </w:rPr>
      </w:pPr>
      <w:bookmarkStart w:id="26" w:name="sub_10073"/>
      <w:bookmarkEnd w:id="22"/>
      <w:r w:rsidRPr="00F31CD0">
        <w:rPr>
          <w:color w:val="000000" w:themeColor="text1"/>
        </w:rPr>
        <w:t xml:space="preserve">в) </w:t>
      </w:r>
      <w:r w:rsidR="00FB7C1F" w:rsidRPr="00FB7C1F">
        <w:rPr>
          <w:b/>
          <w:i/>
          <w:iCs/>
          <w:color w:val="000000" w:themeColor="text1"/>
        </w:rPr>
        <w:t>Заявление Генерального директор</w:t>
      </w:r>
      <w:proofErr w:type="gramStart"/>
      <w:r w:rsidR="00FB7C1F" w:rsidRPr="00FB7C1F">
        <w:rPr>
          <w:b/>
          <w:i/>
          <w:iCs/>
          <w:color w:val="000000" w:themeColor="text1"/>
        </w:rPr>
        <w:t>а ООО</w:t>
      </w:r>
      <w:proofErr w:type="gramEnd"/>
      <w:r w:rsidR="00FB7C1F" w:rsidRPr="00FB7C1F">
        <w:rPr>
          <w:b/>
          <w:i/>
          <w:iCs/>
          <w:color w:val="000000" w:themeColor="text1"/>
        </w:rPr>
        <w:t xml:space="preserve"> «Стандарт-Аудит» </w:t>
      </w:r>
      <w:r w:rsidRPr="00FB7C1F">
        <w:rPr>
          <w:b/>
          <w:i/>
          <w:color w:val="000000" w:themeColor="text1"/>
        </w:rPr>
        <w:t>о соблюдении аудиторами, работающими в аудиторской организации требования о прохождении обучения по програ</w:t>
      </w:r>
      <w:r w:rsidRPr="00FB7C1F">
        <w:rPr>
          <w:b/>
          <w:i/>
          <w:color w:val="000000" w:themeColor="text1"/>
        </w:rPr>
        <w:t>м</w:t>
      </w:r>
      <w:r w:rsidRPr="00FB7C1F">
        <w:rPr>
          <w:b/>
          <w:i/>
          <w:color w:val="000000" w:themeColor="text1"/>
        </w:rPr>
        <w:t xml:space="preserve">мам повышения квалификации, предусмотренным </w:t>
      </w:r>
      <w:hyperlink r:id="rId11" w:history="1">
        <w:r w:rsidRPr="00FB7C1F">
          <w:rPr>
            <w:rStyle w:val="ab"/>
            <w:b/>
            <w:i/>
            <w:color w:val="000000" w:themeColor="text1"/>
          </w:rPr>
          <w:t>статьей 11</w:t>
        </w:r>
      </w:hyperlink>
      <w:r w:rsidRPr="00FB7C1F">
        <w:rPr>
          <w:b/>
          <w:i/>
          <w:color w:val="000000" w:themeColor="text1"/>
        </w:rPr>
        <w:t xml:space="preserve"> Федерального закона от 30 д</w:t>
      </w:r>
      <w:r w:rsidRPr="00FB7C1F">
        <w:rPr>
          <w:b/>
          <w:i/>
          <w:color w:val="000000" w:themeColor="text1"/>
        </w:rPr>
        <w:t>е</w:t>
      </w:r>
      <w:r w:rsidRPr="00FB7C1F">
        <w:rPr>
          <w:b/>
          <w:i/>
          <w:color w:val="000000" w:themeColor="text1"/>
        </w:rPr>
        <w:t>кабря 2008 г. N 307-ФЗ "Об аудиторской деятельности".</w:t>
      </w:r>
    </w:p>
    <w:bookmarkEnd w:id="26"/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 В соответствии с требованием п. 9 ст. 11 Федерального закона «Об аудиторской деятельн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сти», аудитор обязан в течение каждого календарного года начиная с года, следующего за годом получения квалификационного аттестата аудитора, проходить </w:t>
      </w:r>
      <w:proofErr w:type="gramStart"/>
      <w:r w:rsidRPr="00F31CD0">
        <w:rPr>
          <w:color w:val="000000" w:themeColor="text1"/>
        </w:rPr>
        <w:t>обучение по программам</w:t>
      </w:r>
      <w:proofErr w:type="gramEnd"/>
      <w:r w:rsidRPr="00F31CD0">
        <w:rPr>
          <w:color w:val="000000" w:themeColor="text1"/>
        </w:rPr>
        <w:t xml:space="preserve"> повыш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 xml:space="preserve">ния квалификации, утверждаемым саморегулируемой организацией аудиторов. Минимальная продолжительность такого обучения устанавливается саморегулируемой организацией аудиторов для своих членов и не может быть менее 120 часов за три последовательных календарных года, но не менее 20 часов в каждый год.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Аудитор</w:t>
      </w:r>
      <w:proofErr w:type="gramStart"/>
      <w:r w:rsidRPr="00F31CD0">
        <w:rPr>
          <w:color w:val="000000" w:themeColor="text1"/>
        </w:rPr>
        <w:t>ы ООО</w:t>
      </w:r>
      <w:proofErr w:type="gramEnd"/>
      <w:r w:rsidRPr="00F31CD0">
        <w:rPr>
          <w:color w:val="000000" w:themeColor="text1"/>
        </w:rPr>
        <w:t xml:space="preserve"> «Стандарт-Аудит» ежегодно направляются на обучение по программам п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>вышения квалификации в соответствии с приказом, утверждаемым руководителем ООО «Ста</w:t>
      </w:r>
      <w:r w:rsidRPr="00F31CD0">
        <w:rPr>
          <w:color w:val="000000" w:themeColor="text1"/>
        </w:rPr>
        <w:t>н</w:t>
      </w:r>
      <w:r w:rsidRPr="00F31CD0">
        <w:rPr>
          <w:color w:val="000000" w:themeColor="text1"/>
        </w:rPr>
        <w:t xml:space="preserve">дарт-Аудит». Минимальная продолжительность такого обучения не может быть менее 120 часов за три последовательных календарных года, но не менее 40 часов в каждый год.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Аудитор</w:t>
      </w:r>
      <w:proofErr w:type="gramStart"/>
      <w:r w:rsidRPr="00F31CD0">
        <w:rPr>
          <w:color w:val="000000" w:themeColor="text1"/>
        </w:rPr>
        <w:t>ы ООО</w:t>
      </w:r>
      <w:proofErr w:type="gramEnd"/>
      <w:r w:rsidRPr="00F31CD0">
        <w:rPr>
          <w:color w:val="000000" w:themeColor="text1"/>
        </w:rPr>
        <w:t xml:space="preserve"> «Стандарт-Аудит» проходят повышение квалификации аудиторов в любой образовательной организации, </w:t>
      </w:r>
      <w:proofErr w:type="spellStart"/>
      <w:r w:rsidRPr="00F31CD0">
        <w:rPr>
          <w:color w:val="000000" w:themeColor="text1"/>
        </w:rPr>
        <w:t>включенной</w:t>
      </w:r>
      <w:proofErr w:type="spellEnd"/>
      <w:r w:rsidRPr="00F31CD0">
        <w:rPr>
          <w:color w:val="000000" w:themeColor="text1"/>
        </w:rPr>
        <w:t xml:space="preserve"> в Реестр образовательных организаций саморегулир</w:t>
      </w:r>
      <w:r w:rsidRPr="00F31CD0">
        <w:rPr>
          <w:color w:val="000000" w:themeColor="text1"/>
        </w:rPr>
        <w:t>у</w:t>
      </w:r>
      <w:r w:rsidRPr="00F31CD0">
        <w:rPr>
          <w:color w:val="000000" w:themeColor="text1"/>
        </w:rPr>
        <w:t xml:space="preserve">емой организации аудиторов.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Генеральный директор </w:t>
      </w:r>
      <w:r w:rsidRPr="00F31CD0">
        <w:rPr>
          <w:color w:val="000000" w:themeColor="text1"/>
        </w:rPr>
        <w:t>ООО «Стандарт-Аудит» подтверждает, что все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</w:t>
      </w:r>
      <w:r w:rsidRPr="00F31CD0">
        <w:rPr>
          <w:color w:val="000000" w:themeColor="text1"/>
        </w:rPr>
        <w:t>н</w:t>
      </w:r>
      <w:r w:rsidRPr="00F31CD0">
        <w:rPr>
          <w:color w:val="000000" w:themeColor="text1"/>
        </w:rPr>
        <w:t>дарт-Аудит», являющиеся аудиторами, выполнили требования о прохождении обучения по пр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граммам повышения квалификации, в </w:t>
      </w:r>
      <w:proofErr w:type="spellStart"/>
      <w:r w:rsidRPr="00F31CD0">
        <w:rPr>
          <w:color w:val="000000" w:themeColor="text1"/>
        </w:rPr>
        <w:t>объеме</w:t>
      </w:r>
      <w:proofErr w:type="spellEnd"/>
      <w:r w:rsidRPr="00F31CD0">
        <w:rPr>
          <w:color w:val="000000" w:themeColor="text1"/>
        </w:rPr>
        <w:t xml:space="preserve"> не менее 40 часов за 2021 год. </w:t>
      </w:r>
    </w:p>
    <w:p w:rsidR="00FB7C1F" w:rsidRDefault="00FB7C1F" w:rsidP="00FB7C1F">
      <w:pPr>
        <w:pStyle w:val="Default"/>
        <w:spacing w:line="20" w:lineRule="atLeast"/>
        <w:contextualSpacing/>
        <w:rPr>
          <w:b/>
          <w:i/>
          <w:iCs/>
          <w:color w:val="000000" w:themeColor="text1"/>
        </w:rPr>
      </w:pPr>
    </w:p>
    <w:p w:rsidR="00FB7C1F" w:rsidRPr="00F31CD0" w:rsidRDefault="00FB7C1F" w:rsidP="00FB7C1F">
      <w:pPr>
        <w:pStyle w:val="Default"/>
        <w:spacing w:line="20" w:lineRule="atLeast"/>
        <w:contextualSpacing/>
        <w:rPr>
          <w:b/>
          <w:color w:val="000000" w:themeColor="text1"/>
        </w:rPr>
      </w:pPr>
      <w:r>
        <w:rPr>
          <w:b/>
          <w:i/>
          <w:iCs/>
          <w:color w:val="000000" w:themeColor="text1"/>
        </w:rPr>
        <w:t xml:space="preserve">       </w:t>
      </w:r>
      <w:r w:rsidRPr="00F31CD0">
        <w:rPr>
          <w:b/>
          <w:i/>
          <w:iCs/>
          <w:color w:val="000000" w:themeColor="text1"/>
        </w:rPr>
        <w:t xml:space="preserve">Заявление </w:t>
      </w:r>
      <w:r>
        <w:rPr>
          <w:b/>
          <w:i/>
          <w:iCs/>
          <w:color w:val="000000" w:themeColor="text1"/>
        </w:rPr>
        <w:t xml:space="preserve">Генерального директора </w:t>
      </w:r>
      <w:r w:rsidRPr="00F31CD0">
        <w:rPr>
          <w:b/>
          <w:i/>
          <w:iCs/>
          <w:color w:val="000000" w:themeColor="text1"/>
        </w:rPr>
        <w:t xml:space="preserve">ООО «Стандарт-Аудит» о мерах, принимаемых ООО «Стандарт-Аудит» для обеспечения своей независимости, включая подтверждение </w:t>
      </w:r>
      <w:proofErr w:type="gramStart"/>
      <w:r w:rsidRPr="00F31CD0">
        <w:rPr>
          <w:b/>
          <w:i/>
          <w:iCs/>
          <w:color w:val="000000" w:themeColor="text1"/>
        </w:rPr>
        <w:t>факта проведения внутренней проверки соблюдения независимости</w:t>
      </w:r>
      <w:proofErr w:type="gramEnd"/>
      <w:r w:rsidRPr="00F31CD0">
        <w:rPr>
          <w:b/>
          <w:i/>
          <w:iCs/>
          <w:color w:val="000000" w:themeColor="text1"/>
        </w:rPr>
        <w:t xml:space="preserve">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</w:t>
      </w:r>
      <w:proofErr w:type="gramStart"/>
      <w:r w:rsidRPr="00F31CD0">
        <w:rPr>
          <w:color w:val="000000" w:themeColor="text1"/>
        </w:rPr>
        <w:t>Для обеспечения принципа независимости, установленного ст. 8 Федерального Закона «Об аудиторской деятельности» и Правилами независимости аудиторов и аудиторских организаций ООО «Стандарт-Аудит» устанавливает принципы и процедуры, обеспечивающие разумную ув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 xml:space="preserve">ренность в том, что организация, </w:t>
      </w:r>
      <w:proofErr w:type="spellStart"/>
      <w:r w:rsidRPr="00F31CD0">
        <w:rPr>
          <w:color w:val="000000" w:themeColor="text1"/>
        </w:rPr>
        <w:t>ее</w:t>
      </w:r>
      <w:proofErr w:type="spellEnd"/>
      <w:r w:rsidRPr="00F31CD0">
        <w:rPr>
          <w:color w:val="000000" w:themeColor="text1"/>
        </w:rPr>
        <w:t xml:space="preserve"> работники и иные лица, которые должны соблюдать незав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>симость, соблюдают независимость в случаях, установленных законодательством Российской Ф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>дерации, Кодексом профессиональной этики и Правилами независимости аудиторов и аудито</w:t>
      </w:r>
      <w:r w:rsidRPr="00F31CD0">
        <w:rPr>
          <w:color w:val="000000" w:themeColor="text1"/>
        </w:rPr>
        <w:t>р</w:t>
      </w:r>
      <w:r w:rsidRPr="00F31CD0">
        <w:rPr>
          <w:color w:val="000000" w:themeColor="text1"/>
        </w:rPr>
        <w:t xml:space="preserve">ских организаций. </w:t>
      </w:r>
      <w:proofErr w:type="gramEnd"/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Все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обязаны ознакомиться с Правилами независимости аудиторов и аудиторских организаций, одобренных Советом по аудиторской деятельности и пр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>нятых СРО, а также с внутренними Правилами по соблюдению Кодекса пр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фессиональной этики аудиторов и Правил независимости аудиторов и аудиторских организаций, </w:t>
      </w:r>
      <w:proofErr w:type="spellStart"/>
      <w:r w:rsidRPr="00F31CD0">
        <w:rPr>
          <w:color w:val="000000" w:themeColor="text1"/>
        </w:rPr>
        <w:t>утвержденными</w:t>
      </w:r>
      <w:proofErr w:type="spellEnd"/>
      <w:r w:rsidRPr="00F31CD0">
        <w:rPr>
          <w:color w:val="000000" w:themeColor="text1"/>
        </w:rPr>
        <w:t xml:space="preserve"> рук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водителем ООО «Стандарт-Аудит».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ООО «Стандарт-Аудит» и все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при выполнении заданий, обеспечивающих уверенность во всех случаях должны соблюдать требования к независимости, содержащиеся в Правилах независимости аудиторов и аудиторских организ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 xml:space="preserve">ций: независимость мышления и независимость поведения.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  В момент </w:t>
      </w:r>
      <w:proofErr w:type="spellStart"/>
      <w:r w:rsidRPr="00F31CD0">
        <w:rPr>
          <w:color w:val="000000" w:themeColor="text1"/>
        </w:rPr>
        <w:t>приема</w:t>
      </w:r>
      <w:proofErr w:type="spellEnd"/>
      <w:r w:rsidRPr="00F31CD0">
        <w:rPr>
          <w:color w:val="000000" w:themeColor="text1"/>
        </w:rPr>
        <w:t xml:space="preserve"> на работу работники информируются о требованиях независимости, чес</w:t>
      </w:r>
      <w:r w:rsidRPr="00F31CD0">
        <w:rPr>
          <w:color w:val="000000" w:themeColor="text1"/>
        </w:rPr>
        <w:t>т</w:t>
      </w:r>
      <w:r w:rsidRPr="00F31CD0">
        <w:rPr>
          <w:color w:val="000000" w:themeColor="text1"/>
        </w:rPr>
        <w:t>ности, объективности, профессиональной компетентности и должной тщательности, конфиденц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 xml:space="preserve">альности, а также о нормах профессионального поведения, установленных в ООО «Стандарт-Аудит» и ответственности за их нарушение.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ежегодно обязаны предоставлять лицу, ответственному за функционирование системы внутреннего контроля качества работы, письменное подтверждение соблюдения установленных принципов и процедур независимости.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перед началом выполнения задания инструктируются о необходимости немедленно сообщать руководителю задания об обстоятельствах и отношениях, которые создают или могут создавать угрозу независимости.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Выявление и оценка обстоятельств и отношений на уровне организации, которые создают угрозы независимости, а также определение действий для устранения угроз или сведения их до приемлемо низкого уровня, производится руководителем ООО «Стандарт-Аудит» или уполном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ченным им лицом при принятии клиента на обслуживание или оценке возможности продолжения отношений.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Руководитель ООО «Стандарт-Аудит» подтверждает, что в ООО «Стандарт-Аудит» проводится внутренняя проверка соблюдения независимости.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i/>
          <w:iCs/>
          <w:color w:val="000000" w:themeColor="text1"/>
        </w:rPr>
      </w:pPr>
    </w:p>
    <w:p w:rsidR="00FB7C1F" w:rsidRDefault="00FB7C1F" w:rsidP="00FB7C1F">
      <w:pPr>
        <w:pStyle w:val="ac"/>
        <w:numPr>
          <w:ilvl w:val="0"/>
          <w:numId w:val="8"/>
        </w:numPr>
        <w:spacing w:line="20" w:lineRule="atLeast"/>
        <w:rPr>
          <w:b/>
        </w:rPr>
      </w:pPr>
      <w:bookmarkStart w:id="27" w:name="sub_1008"/>
      <w:bookmarkEnd w:id="6"/>
      <w:bookmarkEnd w:id="7"/>
      <w:bookmarkEnd w:id="8"/>
      <w:bookmarkEnd w:id="15"/>
      <w:r w:rsidRPr="00FB7C1F">
        <w:rPr>
          <w:b/>
        </w:rPr>
        <w:t xml:space="preserve">Информация об </w:t>
      </w:r>
      <w:proofErr w:type="spellStart"/>
      <w:r w:rsidRPr="00FB7C1F">
        <w:rPr>
          <w:b/>
        </w:rPr>
        <w:t>аудируемых</w:t>
      </w:r>
      <w:proofErr w:type="spellEnd"/>
      <w:r w:rsidRPr="00FB7C1F">
        <w:rPr>
          <w:b/>
        </w:rPr>
        <w:t xml:space="preserve"> лицах и величине выручки от оказанных аудиторской организацией услуг:</w:t>
      </w:r>
    </w:p>
    <w:tbl>
      <w:tblPr>
        <w:tblStyle w:val="ad"/>
        <w:tblW w:w="10490" w:type="dxa"/>
        <w:tblInd w:w="108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0C4FC6" w:rsidTr="000C4FC6">
        <w:tc>
          <w:tcPr>
            <w:tcW w:w="5529" w:type="dxa"/>
          </w:tcPr>
          <w:p w:rsidR="000C4FC6" w:rsidRDefault="000C4FC6" w:rsidP="000C4FC6">
            <w:pPr>
              <w:spacing w:line="20" w:lineRule="atLeast"/>
              <w:ind w:left="-108"/>
            </w:pPr>
            <w:bookmarkStart w:id="28" w:name="sub_10081"/>
            <w:r>
              <w:t>а) перечень общественно значимых организаций, которым оказаны аудиторские услуги в течение не менее одного года, непосредственно предшеству</w:t>
            </w:r>
            <w:r>
              <w:t>ю</w:t>
            </w:r>
            <w:r>
              <w:t>щего году, в котором раскрывается информация;</w:t>
            </w:r>
          </w:p>
          <w:p w:rsidR="000C4FC6" w:rsidRDefault="000C4FC6" w:rsidP="000C4FC6">
            <w:pPr>
              <w:spacing w:line="20" w:lineRule="atLeast"/>
              <w:ind w:left="-108"/>
            </w:pPr>
            <w:bookmarkStart w:id="29" w:name="sub_10082"/>
            <w:bookmarkEnd w:id="28"/>
          </w:p>
          <w:p w:rsidR="000C4FC6" w:rsidRDefault="000C4FC6" w:rsidP="000C4FC6">
            <w:pPr>
              <w:spacing w:line="20" w:lineRule="atLeast"/>
              <w:ind w:left="-108"/>
            </w:pPr>
            <w:r>
              <w:t>б) величина выручки от оказания  за 2021 год:</w:t>
            </w:r>
          </w:p>
          <w:p w:rsidR="000C4FC6" w:rsidRDefault="000C4FC6" w:rsidP="000C4FC6">
            <w:pPr>
              <w:spacing w:line="20" w:lineRule="atLeast"/>
              <w:ind w:left="-108"/>
            </w:pPr>
            <w:r>
              <w:t>-  аудиторских услуг</w:t>
            </w:r>
          </w:p>
          <w:p w:rsidR="000C4FC6" w:rsidRDefault="000C4FC6" w:rsidP="000C4FC6">
            <w:pPr>
              <w:spacing w:line="20" w:lineRule="atLeast"/>
              <w:ind w:left="-108"/>
            </w:pPr>
            <w:r>
              <w:t>-  прочих связанных с аудиторской деятельностью услуг</w:t>
            </w:r>
          </w:p>
          <w:p w:rsidR="000C4FC6" w:rsidRDefault="000C4FC6" w:rsidP="000C4FC6">
            <w:pPr>
              <w:spacing w:line="20" w:lineRule="atLeast"/>
              <w:ind w:left="-108"/>
            </w:pPr>
            <w:bookmarkStart w:id="30" w:name="sub_10083"/>
            <w:bookmarkEnd w:id="29"/>
          </w:p>
          <w:p w:rsidR="000C4FC6" w:rsidRDefault="000C4FC6" w:rsidP="000C4FC6">
            <w:pPr>
              <w:spacing w:line="20" w:lineRule="atLeast"/>
              <w:ind w:left="-108"/>
              <w:rPr>
                <w:b/>
              </w:rPr>
            </w:pPr>
            <w:r>
              <w:t>в) величина выручки от оказания аудиторских услуг и прочих связанных с аудиторской деятел</w:t>
            </w:r>
            <w:r>
              <w:t>ь</w:t>
            </w:r>
            <w:r>
              <w:t>ностью услуг общественно значимым организац</w:t>
            </w:r>
            <w:r>
              <w:t>и</w:t>
            </w:r>
            <w:r>
              <w:t>ям за 2021 год</w:t>
            </w:r>
            <w:bookmarkEnd w:id="30"/>
          </w:p>
        </w:tc>
        <w:tc>
          <w:tcPr>
            <w:tcW w:w="4961" w:type="dxa"/>
          </w:tcPr>
          <w:p w:rsidR="000C4FC6" w:rsidRDefault="000C4FC6" w:rsidP="000C4FC6">
            <w:pPr>
              <w:pStyle w:val="ac"/>
              <w:spacing w:line="20" w:lineRule="atLeast"/>
              <w:ind w:left="0"/>
            </w:pPr>
            <w:r w:rsidRPr="000C4FC6">
              <w:t xml:space="preserve">отсутствует </w:t>
            </w:r>
          </w:p>
          <w:p w:rsidR="000C4FC6" w:rsidRDefault="000C4FC6" w:rsidP="000C4FC6">
            <w:pPr>
              <w:pStyle w:val="ac"/>
              <w:spacing w:line="20" w:lineRule="atLeast"/>
              <w:ind w:left="0"/>
            </w:pPr>
          </w:p>
          <w:p w:rsidR="000C4FC6" w:rsidRDefault="000C4FC6" w:rsidP="000C4FC6">
            <w:pPr>
              <w:pStyle w:val="ac"/>
              <w:spacing w:line="20" w:lineRule="atLeast"/>
              <w:ind w:left="0"/>
            </w:pPr>
          </w:p>
          <w:p w:rsidR="000C4FC6" w:rsidRDefault="000C4FC6" w:rsidP="000C4FC6">
            <w:pPr>
              <w:pStyle w:val="ac"/>
              <w:spacing w:line="20" w:lineRule="atLeast"/>
              <w:ind w:left="0"/>
            </w:pPr>
          </w:p>
          <w:p w:rsidR="000C4FC6" w:rsidRDefault="000C4FC6" w:rsidP="000C4FC6">
            <w:pPr>
              <w:pStyle w:val="ac"/>
              <w:spacing w:line="20" w:lineRule="atLeast"/>
              <w:ind w:left="0"/>
            </w:pPr>
          </w:p>
          <w:p w:rsidR="000C4FC6" w:rsidRDefault="000C4FC6" w:rsidP="000C4FC6">
            <w:pPr>
              <w:pStyle w:val="ac"/>
              <w:spacing w:line="20" w:lineRule="atLeast"/>
              <w:ind w:left="0"/>
            </w:pPr>
          </w:p>
          <w:p w:rsidR="000C4FC6" w:rsidRDefault="000C4FC6" w:rsidP="000C4FC6">
            <w:pPr>
              <w:pStyle w:val="ac"/>
              <w:spacing w:line="20" w:lineRule="atLeast"/>
              <w:ind w:left="0"/>
            </w:pPr>
            <w:r>
              <w:t>7 726 тыс. руб.</w:t>
            </w:r>
          </w:p>
          <w:p w:rsidR="000C4FC6" w:rsidRDefault="000C4FC6" w:rsidP="000C4FC6">
            <w:pPr>
              <w:pStyle w:val="ac"/>
              <w:spacing w:line="20" w:lineRule="atLeast"/>
              <w:ind w:left="0"/>
            </w:pPr>
            <w:r>
              <w:t>5 061 тыс. руб.</w:t>
            </w:r>
          </w:p>
          <w:p w:rsidR="000C4FC6" w:rsidRDefault="000C4FC6" w:rsidP="000C4FC6">
            <w:pPr>
              <w:pStyle w:val="ac"/>
              <w:spacing w:line="20" w:lineRule="atLeast"/>
              <w:ind w:left="0"/>
            </w:pPr>
          </w:p>
          <w:p w:rsidR="000C4FC6" w:rsidRDefault="000C4FC6" w:rsidP="000C4FC6">
            <w:pPr>
              <w:pStyle w:val="ac"/>
              <w:spacing w:line="20" w:lineRule="atLeast"/>
              <w:ind w:left="0"/>
            </w:pPr>
          </w:p>
          <w:p w:rsidR="000C4FC6" w:rsidRPr="000C4FC6" w:rsidRDefault="000C4FC6" w:rsidP="000C4FC6">
            <w:pPr>
              <w:pStyle w:val="ac"/>
              <w:spacing w:line="20" w:lineRule="atLeast"/>
              <w:ind w:left="0"/>
            </w:pPr>
            <w:r w:rsidRPr="000C4FC6">
              <w:t>отсутствует</w:t>
            </w:r>
          </w:p>
        </w:tc>
      </w:tr>
    </w:tbl>
    <w:p w:rsidR="000C4FC6" w:rsidRPr="00FB7C1F" w:rsidRDefault="000C4FC6" w:rsidP="000C4FC6">
      <w:pPr>
        <w:pStyle w:val="ac"/>
        <w:spacing w:line="20" w:lineRule="atLeast"/>
        <w:rPr>
          <w:b/>
        </w:rPr>
      </w:pPr>
    </w:p>
    <w:bookmarkEnd w:id="27"/>
    <w:p w:rsidR="00BD6C07" w:rsidRPr="00F31CD0" w:rsidRDefault="00A039FB" w:rsidP="00B539BC">
      <w:pPr>
        <w:pStyle w:val="Default"/>
        <w:spacing w:line="20" w:lineRule="atLeast"/>
        <w:contextualSpacing/>
        <w:rPr>
          <w:b/>
          <w:bCs/>
          <w:color w:val="000000" w:themeColor="text1"/>
        </w:rPr>
      </w:pPr>
      <w:r w:rsidRPr="00F31CD0">
        <w:rPr>
          <w:color w:val="000000" w:themeColor="text1"/>
        </w:rPr>
        <w:t xml:space="preserve">     </w:t>
      </w:r>
    </w:p>
    <w:p w:rsidR="00D64E35" w:rsidRPr="00F31CD0" w:rsidRDefault="00217F81" w:rsidP="00FB7C1F">
      <w:pPr>
        <w:spacing w:after="0" w:line="20" w:lineRule="atLeast"/>
        <w:contextualSpacing/>
        <w:jc w:val="both"/>
        <w:rPr>
          <w:b/>
          <w:bCs/>
          <w:color w:val="000000" w:themeColor="text1"/>
        </w:rPr>
      </w:pPr>
      <w:r w:rsidRPr="00F31CD0">
        <w:rPr>
          <w:b/>
          <w:bCs/>
          <w:color w:val="000000" w:themeColor="text1"/>
        </w:rPr>
        <w:t xml:space="preserve">Генеральный директор </w:t>
      </w:r>
    </w:p>
    <w:p w:rsidR="00BD6C07" w:rsidRPr="00F31CD0" w:rsidRDefault="00BD6C07" w:rsidP="00FB7C1F">
      <w:pPr>
        <w:spacing w:after="0" w:line="20" w:lineRule="atLeast"/>
        <w:contextualSpacing/>
        <w:jc w:val="both"/>
        <w:rPr>
          <w:color w:val="000000" w:themeColor="text1"/>
        </w:rPr>
      </w:pPr>
      <w:r w:rsidRPr="00F31CD0">
        <w:rPr>
          <w:b/>
          <w:bCs/>
          <w:color w:val="000000" w:themeColor="text1"/>
        </w:rPr>
        <w:t>ООО «Стандарт-Аудит»                                      Кускильдин Т.Т.</w:t>
      </w:r>
    </w:p>
    <w:sectPr w:rsidR="00BD6C07" w:rsidRPr="00F31CD0" w:rsidSect="00A8127D">
      <w:pgSz w:w="11906" w:h="16838" w:code="9"/>
      <w:pgMar w:top="851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DE1337"/>
    <w:multiLevelType w:val="hybridMultilevel"/>
    <w:tmpl w:val="7260D9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591F1F"/>
    <w:multiLevelType w:val="hybridMultilevel"/>
    <w:tmpl w:val="BC7C9B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C21F9E"/>
    <w:multiLevelType w:val="hybridMultilevel"/>
    <w:tmpl w:val="B8B747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B23339"/>
    <w:multiLevelType w:val="hybridMultilevel"/>
    <w:tmpl w:val="1743F7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AD1CA9"/>
    <w:multiLevelType w:val="hybridMultilevel"/>
    <w:tmpl w:val="5E40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37111"/>
    <w:multiLevelType w:val="hybridMultilevel"/>
    <w:tmpl w:val="8A709426"/>
    <w:lvl w:ilvl="0" w:tplc="68BC8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AF83A"/>
    <w:multiLevelType w:val="hybridMultilevel"/>
    <w:tmpl w:val="FD822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D901C6E"/>
    <w:multiLevelType w:val="hybridMultilevel"/>
    <w:tmpl w:val="C922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01247"/>
    <w:multiLevelType w:val="hybridMultilevel"/>
    <w:tmpl w:val="9E54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81"/>
    <w:rsid w:val="00002912"/>
    <w:rsid w:val="00062A24"/>
    <w:rsid w:val="000C4FC6"/>
    <w:rsid w:val="001B7838"/>
    <w:rsid w:val="001D4066"/>
    <w:rsid w:val="00217F81"/>
    <w:rsid w:val="002B7358"/>
    <w:rsid w:val="003860F1"/>
    <w:rsid w:val="00394C02"/>
    <w:rsid w:val="003E0473"/>
    <w:rsid w:val="003F1918"/>
    <w:rsid w:val="004A2234"/>
    <w:rsid w:val="00533135"/>
    <w:rsid w:val="005F5FA2"/>
    <w:rsid w:val="006226EC"/>
    <w:rsid w:val="006A29AE"/>
    <w:rsid w:val="006D4F6F"/>
    <w:rsid w:val="00701FA5"/>
    <w:rsid w:val="00741937"/>
    <w:rsid w:val="00776ED2"/>
    <w:rsid w:val="00815114"/>
    <w:rsid w:val="00931D34"/>
    <w:rsid w:val="009D1658"/>
    <w:rsid w:val="00A01228"/>
    <w:rsid w:val="00A039FB"/>
    <w:rsid w:val="00A8127D"/>
    <w:rsid w:val="00B539BC"/>
    <w:rsid w:val="00B926C4"/>
    <w:rsid w:val="00BD6C07"/>
    <w:rsid w:val="00BF0CEA"/>
    <w:rsid w:val="00C735EB"/>
    <w:rsid w:val="00CD6098"/>
    <w:rsid w:val="00CD676B"/>
    <w:rsid w:val="00D33D68"/>
    <w:rsid w:val="00D36818"/>
    <w:rsid w:val="00D64E35"/>
    <w:rsid w:val="00DF0525"/>
    <w:rsid w:val="00E26C35"/>
    <w:rsid w:val="00E706C3"/>
    <w:rsid w:val="00E8390C"/>
    <w:rsid w:val="00EF2D7D"/>
    <w:rsid w:val="00F31CD0"/>
    <w:rsid w:val="00F726C3"/>
    <w:rsid w:val="00F90B0A"/>
    <w:rsid w:val="00FB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394C02"/>
    <w:pPr>
      <w:keepNext/>
      <w:spacing w:after="0" w:line="240" w:lineRule="auto"/>
      <w:ind w:left="709" w:hanging="709"/>
      <w:jc w:val="center"/>
      <w:outlineLvl w:val="8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3D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6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31D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1D3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1D3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1D3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1D34"/>
    <w:rPr>
      <w:b/>
      <w:bCs/>
      <w:sz w:val="20"/>
      <w:szCs w:val="20"/>
    </w:rPr>
  </w:style>
  <w:style w:type="paragraph" w:customStyle="1" w:styleId="Default">
    <w:name w:val="Default"/>
    <w:rsid w:val="00217F8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character" w:customStyle="1" w:styleId="90">
    <w:name w:val="Заголовок 9 Знак"/>
    <w:basedOn w:val="a0"/>
    <w:link w:val="9"/>
    <w:rsid w:val="00394C02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394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BF0CEA"/>
    <w:rPr>
      <w:color w:val="106BBE"/>
    </w:rPr>
  </w:style>
  <w:style w:type="paragraph" w:styleId="ac">
    <w:name w:val="List Paragraph"/>
    <w:basedOn w:val="a"/>
    <w:uiPriority w:val="34"/>
    <w:qFormat/>
    <w:rsid w:val="00BF0CEA"/>
    <w:pPr>
      <w:ind w:left="720"/>
      <w:contextualSpacing/>
    </w:pPr>
  </w:style>
  <w:style w:type="table" w:styleId="ad">
    <w:name w:val="Table Grid"/>
    <w:basedOn w:val="a1"/>
    <w:uiPriority w:val="59"/>
    <w:rsid w:val="00BF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394C02"/>
    <w:pPr>
      <w:keepNext/>
      <w:spacing w:after="0" w:line="240" w:lineRule="auto"/>
      <w:ind w:left="709" w:hanging="709"/>
      <w:jc w:val="center"/>
      <w:outlineLvl w:val="8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3D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6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31D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1D3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1D3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1D3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1D34"/>
    <w:rPr>
      <w:b/>
      <w:bCs/>
      <w:sz w:val="20"/>
      <w:szCs w:val="20"/>
    </w:rPr>
  </w:style>
  <w:style w:type="paragraph" w:customStyle="1" w:styleId="Default">
    <w:name w:val="Default"/>
    <w:rsid w:val="00217F8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character" w:customStyle="1" w:styleId="90">
    <w:name w:val="Заголовок 9 Знак"/>
    <w:basedOn w:val="a0"/>
    <w:link w:val="9"/>
    <w:rsid w:val="00394C02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394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BF0CEA"/>
    <w:rPr>
      <w:color w:val="106BBE"/>
    </w:rPr>
  </w:style>
  <w:style w:type="paragraph" w:styleId="ac">
    <w:name w:val="List Paragraph"/>
    <w:basedOn w:val="a"/>
    <w:uiPriority w:val="34"/>
    <w:qFormat/>
    <w:rsid w:val="00BF0CEA"/>
    <w:pPr>
      <w:ind w:left="720"/>
      <w:contextualSpacing/>
    </w:pPr>
  </w:style>
  <w:style w:type="table" w:styleId="ad">
    <w:name w:val="Table Grid"/>
    <w:basedOn w:val="a1"/>
    <w:uiPriority w:val="59"/>
    <w:rsid w:val="00BF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83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03222636/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64283/1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72163682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64283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0ED8-5308-49D5-8D82-A2E24B5D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Inna</cp:lastModifiedBy>
  <cp:revision>21</cp:revision>
  <cp:lastPrinted>2022-04-07T08:09:00Z</cp:lastPrinted>
  <dcterms:created xsi:type="dcterms:W3CDTF">2022-04-07T04:35:00Z</dcterms:created>
  <dcterms:modified xsi:type="dcterms:W3CDTF">2023-02-15T07:24:00Z</dcterms:modified>
</cp:coreProperties>
</file>